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71" w:type="dxa"/>
        <w:tblInd w:w="-142" w:type="dxa"/>
        <w:tblLayout w:type="fixed"/>
        <w:tblCellMar>
          <w:left w:w="0" w:type="dxa"/>
          <w:right w:w="0" w:type="dxa"/>
        </w:tblCellMar>
        <w:tblLook w:val="0000" w:firstRow="0" w:lastRow="0" w:firstColumn="0" w:lastColumn="0" w:noHBand="0" w:noVBand="0"/>
      </w:tblPr>
      <w:tblGrid>
        <w:gridCol w:w="5671"/>
      </w:tblGrid>
      <w:tr w:rsidR="00A9688E" w:rsidRPr="00B31CD6" w14:paraId="11ACEFD0" w14:textId="77777777" w:rsidTr="00A9688E">
        <w:trPr>
          <w:trHeight w:val="1905"/>
        </w:trPr>
        <w:tc>
          <w:tcPr>
            <w:tcW w:w="5671" w:type="dxa"/>
          </w:tcPr>
          <w:p w14:paraId="1038F9F4" w14:textId="77777777" w:rsidR="00A9688E" w:rsidRPr="00B31CD6" w:rsidRDefault="00A9688E" w:rsidP="007A1BFD">
            <w:pPr>
              <w:pStyle w:val="TableContents"/>
              <w:rPr>
                <w:b/>
              </w:rPr>
            </w:pPr>
            <w:r w:rsidRPr="00B31CD6">
              <w:rPr>
                <w:noProof/>
                <w:lang w:eastAsia="et-EE" w:bidi="ar-SA"/>
              </w:rPr>
              <w:drawing>
                <wp:anchor distT="0" distB="0" distL="114300" distR="114300" simplePos="0" relativeHeight="251661312"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A9688E" w:rsidRPr="00B31CD6" w:rsidRDefault="00A9688E" w:rsidP="009B48BA"/>
          <w:p w14:paraId="2D74D857" w14:textId="77777777" w:rsidR="00A9688E" w:rsidRPr="00B31CD6" w:rsidRDefault="00A9688E" w:rsidP="009B48BA"/>
          <w:p w14:paraId="155CE544" w14:textId="277F36A7" w:rsidR="00A9688E" w:rsidRPr="00B31CD6" w:rsidRDefault="00A9688E" w:rsidP="009B48BA"/>
        </w:tc>
      </w:tr>
      <w:tr w:rsidR="00A9688E" w:rsidRPr="00B31CD6" w14:paraId="771D0BB6" w14:textId="77777777" w:rsidTr="00A9688E">
        <w:trPr>
          <w:trHeight w:val="1985"/>
        </w:trPr>
        <w:tc>
          <w:tcPr>
            <w:tcW w:w="5671" w:type="dxa"/>
          </w:tcPr>
          <w:p w14:paraId="488868FA" w14:textId="77777777" w:rsidR="00A9688E" w:rsidRPr="00B31CD6" w:rsidRDefault="00A9688E" w:rsidP="007620FD">
            <w:pPr>
              <w:pStyle w:val="Adressaat"/>
            </w:pPr>
          </w:p>
          <w:p w14:paraId="34301DFB" w14:textId="77777777" w:rsidR="00A9688E" w:rsidRPr="00B31CD6" w:rsidRDefault="00A9688E" w:rsidP="007620FD">
            <w:pPr>
              <w:spacing w:line="240" w:lineRule="auto"/>
            </w:pPr>
            <w:r w:rsidRPr="00B31CD6">
              <w:t>Lp Angelika Timusk</w:t>
            </w:r>
          </w:p>
          <w:p w14:paraId="34FAF3E3" w14:textId="77777777" w:rsidR="00A9688E" w:rsidRPr="00B31CD6" w:rsidRDefault="00A9688E" w:rsidP="007620FD">
            <w:pPr>
              <w:pStyle w:val="Adressaat"/>
            </w:pPr>
            <w:r w:rsidRPr="00B31CD6">
              <w:t xml:space="preserve">Riigihangete </w:t>
            </w:r>
            <w:proofErr w:type="spellStart"/>
            <w:r w:rsidRPr="00B31CD6">
              <w:t>vaidlustuskomisjon</w:t>
            </w:r>
            <w:proofErr w:type="spellEnd"/>
          </w:p>
          <w:p w14:paraId="1A6B0CCE" w14:textId="77777777" w:rsidR="00A9688E" w:rsidRPr="00B31CD6" w:rsidRDefault="00DC0205" w:rsidP="007620FD">
            <w:pPr>
              <w:pStyle w:val="Adressaat"/>
              <w:rPr>
                <w:color w:val="000080"/>
                <w:u w:val="single"/>
              </w:rPr>
            </w:pPr>
            <w:hyperlink r:id="rId9" w:history="1">
              <w:r w:rsidR="00A9688E" w:rsidRPr="00B31CD6">
                <w:rPr>
                  <w:rStyle w:val="Hyperlink"/>
                </w:rPr>
                <w:t>vako@fin.ee</w:t>
              </w:r>
            </w:hyperlink>
            <w:r w:rsidR="00A9688E" w:rsidRPr="00B31CD6">
              <w:t xml:space="preserve"> </w:t>
            </w:r>
          </w:p>
        </w:tc>
      </w:tr>
    </w:tbl>
    <w:p w14:paraId="6B04106E" w14:textId="77777777" w:rsidR="00DA463D" w:rsidRPr="000E5C03" w:rsidRDefault="00DA463D" w:rsidP="00DA463D">
      <w:pPr>
        <w:pStyle w:val="Vahedeta1"/>
        <w:jc w:val="both"/>
        <w:rPr>
          <w:rFonts w:ascii="Times New Roman" w:hAnsi="Times New Roman"/>
          <w:sz w:val="24"/>
          <w:szCs w:val="24"/>
          <w:lang w:val="et-EE"/>
        </w:rPr>
      </w:pPr>
      <w:r w:rsidRPr="000E5C03">
        <w:rPr>
          <w:rFonts w:ascii="Times New Roman" w:hAnsi="Times New Roman"/>
          <w:b/>
          <w:sz w:val="24"/>
          <w:szCs w:val="24"/>
          <w:lang w:val="et-EE"/>
        </w:rPr>
        <w:t>Hankija:</w:t>
      </w:r>
      <w:r w:rsidRPr="000E5C03">
        <w:rPr>
          <w:rFonts w:ascii="Times New Roman" w:hAnsi="Times New Roman"/>
          <w:b/>
          <w:sz w:val="24"/>
          <w:szCs w:val="24"/>
          <w:lang w:val="et-EE"/>
        </w:rPr>
        <w:tab/>
      </w:r>
      <w:r w:rsidRPr="000E5C03">
        <w:rPr>
          <w:rFonts w:ascii="Times New Roman" w:hAnsi="Times New Roman"/>
          <w:b/>
          <w:sz w:val="24"/>
          <w:szCs w:val="24"/>
          <w:lang w:val="et-EE"/>
        </w:rPr>
        <w:tab/>
      </w:r>
      <w:r w:rsidRPr="000E5C03">
        <w:rPr>
          <w:rFonts w:ascii="Times New Roman" w:hAnsi="Times New Roman"/>
          <w:sz w:val="24"/>
          <w:szCs w:val="24"/>
          <w:lang w:val="et-EE"/>
        </w:rPr>
        <w:tab/>
      </w:r>
      <w:r w:rsidRPr="000E5C03">
        <w:rPr>
          <w:rFonts w:ascii="Times New Roman" w:hAnsi="Times New Roman"/>
          <w:b/>
          <w:sz w:val="24"/>
          <w:szCs w:val="24"/>
          <w:lang w:val="et-EE"/>
        </w:rPr>
        <w:t>Riigi Tugiteenuste Keskus</w:t>
      </w:r>
      <w:r w:rsidRPr="000E5C03">
        <w:rPr>
          <w:rFonts w:ascii="Times New Roman" w:hAnsi="Times New Roman"/>
          <w:sz w:val="24"/>
          <w:szCs w:val="24"/>
          <w:lang w:val="et-EE"/>
        </w:rPr>
        <w:t xml:space="preserve">   </w:t>
      </w:r>
    </w:p>
    <w:p w14:paraId="15F7456C" w14:textId="77777777" w:rsidR="00DA463D" w:rsidRPr="000E5C03" w:rsidRDefault="00DA463D" w:rsidP="00DA463D">
      <w:pPr>
        <w:pStyle w:val="Vahedeta1"/>
        <w:jc w:val="both"/>
        <w:rPr>
          <w:rFonts w:ascii="Times New Roman" w:hAnsi="Times New Roman"/>
          <w:sz w:val="24"/>
          <w:szCs w:val="24"/>
          <w:lang w:val="et-EE"/>
        </w:rPr>
      </w:pPr>
      <w:r w:rsidRPr="000E5C03">
        <w:rPr>
          <w:rFonts w:ascii="Times New Roman" w:hAnsi="Times New Roman"/>
          <w:sz w:val="24"/>
          <w:szCs w:val="24"/>
          <w:lang w:val="et-EE"/>
        </w:rPr>
        <w:tab/>
      </w:r>
      <w:r w:rsidRPr="000E5C03">
        <w:rPr>
          <w:rFonts w:ascii="Times New Roman" w:hAnsi="Times New Roman"/>
          <w:sz w:val="24"/>
          <w:szCs w:val="24"/>
          <w:lang w:val="et-EE"/>
        </w:rPr>
        <w:tab/>
      </w:r>
      <w:r w:rsidRPr="000E5C03">
        <w:rPr>
          <w:rFonts w:ascii="Times New Roman" w:hAnsi="Times New Roman"/>
          <w:sz w:val="24"/>
          <w:szCs w:val="24"/>
          <w:lang w:val="et-EE"/>
        </w:rPr>
        <w:tab/>
      </w:r>
      <w:r w:rsidRPr="000E5C03">
        <w:rPr>
          <w:rFonts w:ascii="Times New Roman" w:hAnsi="Times New Roman"/>
          <w:sz w:val="24"/>
          <w:szCs w:val="24"/>
          <w:lang w:val="et-EE"/>
        </w:rPr>
        <w:tab/>
        <w:t xml:space="preserve">registrikood 70007340 </w:t>
      </w:r>
    </w:p>
    <w:p w14:paraId="4A2F04A5" w14:textId="77777777" w:rsidR="00DA463D" w:rsidRPr="000E5C03" w:rsidRDefault="00DC0205" w:rsidP="00DA463D">
      <w:pPr>
        <w:pStyle w:val="Vahedeta1"/>
        <w:ind w:left="2124" w:firstLine="708"/>
        <w:jc w:val="both"/>
        <w:rPr>
          <w:rStyle w:val="Hyperlink"/>
          <w:rFonts w:ascii="Times New Roman" w:hAnsi="Times New Roman"/>
          <w:sz w:val="24"/>
          <w:szCs w:val="24"/>
          <w:lang w:val="et-EE"/>
        </w:rPr>
      </w:pPr>
      <w:hyperlink r:id="rId10" w:history="1">
        <w:r w:rsidR="00DA463D" w:rsidRPr="000E5C03">
          <w:rPr>
            <w:rStyle w:val="Hyperlink"/>
            <w:rFonts w:ascii="Times New Roman" w:hAnsi="Times New Roman"/>
            <w:sz w:val="24"/>
            <w:szCs w:val="24"/>
            <w:lang w:val="et-EE"/>
          </w:rPr>
          <w:t>info@rtk.ee</w:t>
        </w:r>
      </w:hyperlink>
    </w:p>
    <w:p w14:paraId="08D20191" w14:textId="77777777" w:rsidR="00DA463D" w:rsidRPr="000E5C03" w:rsidRDefault="00DA463D" w:rsidP="00DA463D">
      <w:pPr>
        <w:pStyle w:val="Vahedeta1"/>
        <w:jc w:val="both"/>
        <w:rPr>
          <w:rFonts w:ascii="Times New Roman" w:hAnsi="Times New Roman"/>
          <w:sz w:val="24"/>
          <w:szCs w:val="24"/>
          <w:lang w:val="et-EE"/>
        </w:rPr>
      </w:pPr>
    </w:p>
    <w:p w14:paraId="7B92C00F" w14:textId="2A49AD5B" w:rsidR="00DA463D" w:rsidRPr="000E5C03" w:rsidRDefault="00DA463D" w:rsidP="00DA463D">
      <w:pPr>
        <w:pStyle w:val="Default"/>
        <w:rPr>
          <w:rFonts w:ascii="Times New Roman" w:hAnsi="Times New Roman" w:cs="Times New Roman"/>
          <w:b/>
          <w:bCs/>
          <w:color w:val="auto"/>
        </w:rPr>
      </w:pPr>
      <w:r w:rsidRPr="000E5C03">
        <w:rPr>
          <w:rFonts w:ascii="Times New Roman" w:hAnsi="Times New Roman" w:cs="Times New Roman"/>
          <w:b/>
        </w:rPr>
        <w:t>Esindaja</w:t>
      </w:r>
      <w:r w:rsidRPr="000E5C03">
        <w:rPr>
          <w:rStyle w:val="FootnoteReference"/>
          <w:rFonts w:ascii="Times New Roman" w:hAnsi="Times New Roman"/>
          <w:b/>
        </w:rPr>
        <w:footnoteReference w:id="1"/>
      </w:r>
      <w:r w:rsidRPr="000E5C03">
        <w:rPr>
          <w:rFonts w:ascii="Times New Roman" w:hAnsi="Times New Roman" w:cs="Times New Roman"/>
          <w:b/>
        </w:rPr>
        <w:t>:</w:t>
      </w:r>
      <w:r w:rsidRPr="000E5C03">
        <w:rPr>
          <w:rFonts w:ascii="Times New Roman" w:hAnsi="Times New Roman" w:cs="Times New Roman"/>
        </w:rPr>
        <w:tab/>
      </w:r>
      <w:r w:rsidRPr="000E5C03">
        <w:rPr>
          <w:rFonts w:ascii="Times New Roman" w:hAnsi="Times New Roman" w:cs="Times New Roman"/>
        </w:rPr>
        <w:tab/>
      </w:r>
      <w:r w:rsidRPr="000E5C03">
        <w:rPr>
          <w:rFonts w:ascii="Times New Roman" w:hAnsi="Times New Roman" w:cs="Times New Roman"/>
          <w:color w:val="auto"/>
        </w:rPr>
        <w:tab/>
      </w:r>
      <w:r w:rsidR="00B73542">
        <w:rPr>
          <w:rFonts w:ascii="Times New Roman" w:hAnsi="Times New Roman" w:cs="Times New Roman"/>
          <w:b/>
          <w:bCs/>
          <w:color w:val="auto"/>
        </w:rPr>
        <w:t>Riina Loorpuu</w:t>
      </w:r>
    </w:p>
    <w:p w14:paraId="47DEFBFB" w14:textId="0C923DC3" w:rsidR="00DA463D" w:rsidRPr="000E5C03" w:rsidRDefault="00DA463D" w:rsidP="00DA463D">
      <w:pPr>
        <w:pStyle w:val="Default"/>
        <w:rPr>
          <w:rFonts w:ascii="Times New Roman" w:hAnsi="Times New Roman" w:cs="Times New Roman"/>
          <w:shd w:val="clear" w:color="auto" w:fill="FFFFFF"/>
        </w:rPr>
      </w:pPr>
      <w:r w:rsidRPr="000E5C03">
        <w:rPr>
          <w:rFonts w:ascii="Times New Roman" w:hAnsi="Times New Roman" w:cs="Times New Roman"/>
          <w:b/>
          <w:bCs/>
          <w:color w:val="auto"/>
        </w:rPr>
        <w:tab/>
      </w:r>
      <w:r w:rsidRPr="000E5C03">
        <w:rPr>
          <w:rFonts w:ascii="Times New Roman" w:hAnsi="Times New Roman" w:cs="Times New Roman"/>
          <w:b/>
          <w:bCs/>
          <w:color w:val="auto"/>
        </w:rPr>
        <w:tab/>
      </w:r>
      <w:r w:rsidRPr="000E5C03">
        <w:rPr>
          <w:rFonts w:ascii="Times New Roman" w:hAnsi="Times New Roman" w:cs="Times New Roman"/>
          <w:b/>
          <w:bCs/>
          <w:color w:val="auto"/>
        </w:rPr>
        <w:tab/>
      </w:r>
      <w:r w:rsidRPr="000E5C03">
        <w:rPr>
          <w:rFonts w:ascii="Times New Roman" w:hAnsi="Times New Roman" w:cs="Times New Roman"/>
          <w:b/>
          <w:bCs/>
          <w:color w:val="auto"/>
        </w:rPr>
        <w:tab/>
      </w:r>
      <w:r w:rsidR="00B73542">
        <w:rPr>
          <w:rFonts w:ascii="Times New Roman" w:hAnsi="Times New Roman" w:cs="Times New Roman"/>
          <w:color w:val="auto"/>
        </w:rPr>
        <w:t xml:space="preserve">Talituse </w:t>
      </w:r>
      <w:r w:rsidRPr="000E5C03">
        <w:rPr>
          <w:rFonts w:ascii="Times New Roman" w:hAnsi="Times New Roman" w:cs="Times New Roman"/>
          <w:color w:val="auto"/>
        </w:rPr>
        <w:t xml:space="preserve"> juhataja</w:t>
      </w:r>
    </w:p>
    <w:p w14:paraId="5075A1D3" w14:textId="48AC85A5" w:rsidR="00DA463D" w:rsidRPr="000E5C03" w:rsidRDefault="00DA463D" w:rsidP="00DA463D">
      <w:pPr>
        <w:pStyle w:val="Vahedeta1"/>
        <w:ind w:left="2124" w:firstLine="708"/>
        <w:jc w:val="both"/>
        <w:rPr>
          <w:rFonts w:ascii="Times New Roman" w:eastAsiaTheme="minorEastAsia" w:hAnsi="Times New Roman"/>
          <w:sz w:val="24"/>
          <w:szCs w:val="24"/>
          <w:lang w:val="et-EE" w:eastAsia="et-EE"/>
        </w:rPr>
      </w:pPr>
      <w:r w:rsidRPr="000E5C03">
        <w:rPr>
          <w:rFonts w:ascii="Times New Roman" w:eastAsiaTheme="minorEastAsia" w:hAnsi="Times New Roman"/>
          <w:sz w:val="24"/>
          <w:szCs w:val="24"/>
          <w:lang w:val="et-EE" w:eastAsia="et-EE"/>
        </w:rPr>
        <w:t xml:space="preserve">tel </w:t>
      </w:r>
      <w:r w:rsidRPr="000E5C03">
        <w:rPr>
          <w:rFonts w:ascii="Times New Roman" w:eastAsiaTheme="minorHAnsi" w:hAnsi="Times New Roman"/>
          <w:sz w:val="24"/>
          <w:szCs w:val="24"/>
          <w:lang w:val="et-EE"/>
        </w:rPr>
        <w:t>+372 569</w:t>
      </w:r>
      <w:r w:rsidR="00B73542">
        <w:rPr>
          <w:rFonts w:ascii="Times New Roman" w:eastAsiaTheme="minorHAnsi" w:hAnsi="Times New Roman"/>
          <w:sz w:val="24"/>
          <w:szCs w:val="24"/>
          <w:lang w:val="et-EE"/>
        </w:rPr>
        <w:t>75666</w:t>
      </w:r>
    </w:p>
    <w:p w14:paraId="4BCE0D18" w14:textId="7DAFA57A" w:rsidR="00DA463D" w:rsidRPr="000E5C03" w:rsidRDefault="00DA463D" w:rsidP="00DA463D">
      <w:pPr>
        <w:pStyle w:val="Vahedeta1"/>
        <w:ind w:left="2124" w:firstLine="708"/>
        <w:jc w:val="both"/>
        <w:rPr>
          <w:rFonts w:ascii="Times New Roman" w:eastAsiaTheme="minorEastAsia" w:hAnsi="Times New Roman"/>
          <w:sz w:val="24"/>
          <w:szCs w:val="24"/>
          <w:lang w:val="et-EE" w:eastAsia="et-EE"/>
        </w:rPr>
      </w:pPr>
      <w:r w:rsidRPr="000E5C03">
        <w:rPr>
          <w:rFonts w:ascii="Times New Roman" w:eastAsiaTheme="minorEastAsia" w:hAnsi="Times New Roman"/>
          <w:sz w:val="24"/>
          <w:szCs w:val="24"/>
          <w:lang w:val="et-EE" w:eastAsia="et-EE"/>
        </w:rPr>
        <w:t xml:space="preserve">e-post: </w:t>
      </w:r>
      <w:hyperlink r:id="rId11" w:history="1">
        <w:r w:rsidR="006C64D8" w:rsidRPr="00B6448E">
          <w:rPr>
            <w:rStyle w:val="Hyperlink"/>
            <w:rFonts w:ascii="Times New Roman" w:hAnsi="Times New Roman"/>
            <w:sz w:val="24"/>
            <w:szCs w:val="24"/>
            <w:shd w:val="clear" w:color="auto" w:fill="FFFFFF"/>
            <w:lang w:val="et-EE"/>
          </w:rPr>
          <w:t>riina.loorpuu@rtk.ee</w:t>
        </w:r>
      </w:hyperlink>
      <w:r w:rsidRPr="000E5C03">
        <w:rPr>
          <w:rFonts w:ascii="Times New Roman" w:hAnsi="Times New Roman"/>
          <w:sz w:val="24"/>
          <w:szCs w:val="24"/>
          <w:shd w:val="clear" w:color="auto" w:fill="FFFFFF"/>
          <w:lang w:val="et-EE"/>
        </w:rPr>
        <w:t xml:space="preserve"> </w:t>
      </w:r>
      <w:r w:rsidRPr="000E5C03">
        <w:rPr>
          <w:rFonts w:ascii="Times New Roman" w:eastAsiaTheme="minorEastAsia" w:hAnsi="Times New Roman"/>
          <w:sz w:val="24"/>
          <w:szCs w:val="24"/>
          <w:lang w:val="et-EE" w:eastAsia="et-EE"/>
        </w:rPr>
        <w:t xml:space="preserve"> </w:t>
      </w:r>
    </w:p>
    <w:p w14:paraId="3AD92BB5" w14:textId="77777777" w:rsidR="00DA463D" w:rsidRPr="000E5C03" w:rsidRDefault="00DA463D" w:rsidP="00DA463D">
      <w:pPr>
        <w:pStyle w:val="Vahedeta1"/>
        <w:jc w:val="both"/>
        <w:rPr>
          <w:rFonts w:ascii="Times New Roman" w:hAnsi="Times New Roman"/>
          <w:sz w:val="24"/>
          <w:szCs w:val="24"/>
          <w:lang w:val="et-EE"/>
        </w:rPr>
      </w:pPr>
    </w:p>
    <w:p w14:paraId="386E9E5D" w14:textId="0C3EECE6" w:rsidR="00DA463D" w:rsidRPr="000E5C03" w:rsidRDefault="00DA463D" w:rsidP="00DA463D">
      <w:pPr>
        <w:pStyle w:val="Vahedeta1"/>
        <w:jc w:val="both"/>
        <w:rPr>
          <w:rFonts w:ascii="Times New Roman" w:hAnsi="Times New Roman"/>
          <w:b/>
          <w:sz w:val="24"/>
          <w:szCs w:val="24"/>
          <w:lang w:val="et-EE"/>
        </w:rPr>
      </w:pPr>
      <w:r w:rsidRPr="000E5C03">
        <w:rPr>
          <w:rFonts w:ascii="Times New Roman" w:hAnsi="Times New Roman"/>
          <w:b/>
          <w:sz w:val="24"/>
          <w:szCs w:val="24"/>
          <w:lang w:val="et-EE"/>
        </w:rPr>
        <w:t xml:space="preserve">Teenuse tellija: </w:t>
      </w:r>
      <w:r w:rsidRPr="000E5C03">
        <w:rPr>
          <w:rFonts w:ascii="Times New Roman" w:hAnsi="Times New Roman"/>
          <w:b/>
          <w:sz w:val="24"/>
          <w:szCs w:val="24"/>
          <w:lang w:val="et-EE"/>
        </w:rPr>
        <w:tab/>
      </w:r>
      <w:r w:rsidRPr="000E5C03">
        <w:rPr>
          <w:rFonts w:ascii="Times New Roman" w:hAnsi="Times New Roman"/>
          <w:b/>
          <w:sz w:val="24"/>
          <w:szCs w:val="24"/>
          <w:lang w:val="et-EE"/>
        </w:rPr>
        <w:tab/>
      </w:r>
      <w:r>
        <w:rPr>
          <w:rFonts w:ascii="Times New Roman" w:hAnsi="Times New Roman"/>
          <w:b/>
          <w:sz w:val="24"/>
          <w:szCs w:val="24"/>
          <w:lang w:val="et-EE"/>
        </w:rPr>
        <w:t>Eesti Kohtuekspertiisi Instituut</w:t>
      </w:r>
      <w:r w:rsidR="00EC7C7A">
        <w:rPr>
          <w:rFonts w:ascii="Times New Roman" w:hAnsi="Times New Roman"/>
          <w:b/>
          <w:sz w:val="24"/>
          <w:szCs w:val="24"/>
          <w:lang w:val="et-EE"/>
        </w:rPr>
        <w:t xml:space="preserve"> (EKEI)</w:t>
      </w:r>
    </w:p>
    <w:p w14:paraId="06BE26F0" w14:textId="77777777" w:rsidR="00DA463D" w:rsidRPr="000E5C03" w:rsidRDefault="00DA463D" w:rsidP="00DA463D">
      <w:pPr>
        <w:spacing w:line="240" w:lineRule="auto"/>
      </w:pPr>
      <w:r w:rsidRPr="000E5C03">
        <w:tab/>
      </w:r>
      <w:r w:rsidRPr="000E5C03">
        <w:tab/>
      </w:r>
      <w:r w:rsidRPr="000E5C03">
        <w:tab/>
      </w:r>
      <w:r w:rsidRPr="000E5C03">
        <w:tab/>
        <w:t xml:space="preserve">registrikood </w:t>
      </w:r>
      <w:r w:rsidRPr="00680165">
        <w:t>70003572</w:t>
      </w:r>
    </w:p>
    <w:p w14:paraId="47E86DCC" w14:textId="77777777" w:rsidR="00DA463D" w:rsidRPr="000E5C03" w:rsidRDefault="00DA463D" w:rsidP="00DA463D">
      <w:pPr>
        <w:spacing w:line="240" w:lineRule="auto"/>
      </w:pPr>
    </w:p>
    <w:p w14:paraId="3AC9162F" w14:textId="77777777" w:rsidR="00DA463D" w:rsidRPr="000E5C03" w:rsidRDefault="00DA463D" w:rsidP="00DA463D">
      <w:pPr>
        <w:spacing w:line="240" w:lineRule="auto"/>
        <w:rPr>
          <w:b/>
        </w:rPr>
      </w:pPr>
      <w:r w:rsidRPr="000E5C03">
        <w:rPr>
          <w:b/>
        </w:rPr>
        <w:t>Vaidlustaja:</w:t>
      </w:r>
      <w:r w:rsidRPr="000E5C03">
        <w:rPr>
          <w:b/>
        </w:rPr>
        <w:tab/>
        <w:t xml:space="preserve"> </w:t>
      </w:r>
      <w:r w:rsidRPr="000E5C03">
        <w:rPr>
          <w:b/>
        </w:rPr>
        <w:tab/>
      </w:r>
      <w:r w:rsidRPr="000E5C03">
        <w:rPr>
          <w:b/>
        </w:rPr>
        <w:tab/>
      </w:r>
      <w:proofErr w:type="spellStart"/>
      <w:r>
        <w:rPr>
          <w:b/>
        </w:rPr>
        <w:t>LanLab</w:t>
      </w:r>
      <w:proofErr w:type="spellEnd"/>
      <w:r w:rsidRPr="000E5C03">
        <w:rPr>
          <w:b/>
        </w:rPr>
        <w:t xml:space="preserve"> OÜ</w:t>
      </w:r>
    </w:p>
    <w:p w14:paraId="4F64D234" w14:textId="77777777" w:rsidR="00DA463D" w:rsidRPr="000E5C03" w:rsidRDefault="00DA463D" w:rsidP="00DA463D">
      <w:pPr>
        <w:spacing w:line="240" w:lineRule="auto"/>
        <w:rPr>
          <w:bCs/>
        </w:rPr>
      </w:pPr>
      <w:r w:rsidRPr="000E5C03">
        <w:rPr>
          <w:b/>
        </w:rPr>
        <w:tab/>
      </w:r>
      <w:r w:rsidRPr="000E5C03">
        <w:rPr>
          <w:b/>
        </w:rPr>
        <w:tab/>
      </w:r>
      <w:r w:rsidRPr="000E5C03">
        <w:rPr>
          <w:b/>
        </w:rPr>
        <w:tab/>
      </w:r>
      <w:r w:rsidRPr="000E5C03">
        <w:rPr>
          <w:b/>
        </w:rPr>
        <w:tab/>
      </w:r>
      <w:r w:rsidRPr="000E5C03">
        <w:rPr>
          <w:bCs/>
        </w:rPr>
        <w:t>registrikood 10590451</w:t>
      </w:r>
    </w:p>
    <w:p w14:paraId="69E0F984" w14:textId="77777777" w:rsidR="00DA463D" w:rsidRPr="000E5C03" w:rsidRDefault="00DA463D" w:rsidP="00DA463D">
      <w:pPr>
        <w:spacing w:line="240" w:lineRule="auto"/>
        <w:rPr>
          <w:b/>
        </w:rPr>
      </w:pPr>
    </w:p>
    <w:p w14:paraId="76D13AFB" w14:textId="77777777" w:rsidR="00DA463D" w:rsidRPr="000E5C03" w:rsidRDefault="00DA463D" w:rsidP="00DA463D">
      <w:pPr>
        <w:spacing w:line="240" w:lineRule="auto"/>
        <w:rPr>
          <w:b/>
          <w:bCs/>
        </w:rPr>
      </w:pPr>
      <w:r w:rsidRPr="000E5C03">
        <w:rPr>
          <w:b/>
        </w:rPr>
        <w:t>Vaidlustaja esindaja:</w:t>
      </w:r>
      <w:r w:rsidRPr="000E5C03">
        <w:rPr>
          <w:b/>
        </w:rPr>
        <w:tab/>
      </w:r>
      <w:r>
        <w:rPr>
          <w:b/>
          <w:bCs/>
        </w:rPr>
        <w:t>Martin Jürgenson</w:t>
      </w:r>
    </w:p>
    <w:p w14:paraId="53D09CF4" w14:textId="77777777" w:rsidR="00DA463D" w:rsidRPr="000E5C03" w:rsidRDefault="00DA463D" w:rsidP="00DA463D">
      <w:pPr>
        <w:spacing w:line="240" w:lineRule="auto"/>
        <w:ind w:left="2124" w:firstLine="708"/>
      </w:pPr>
      <w:r>
        <w:t>Juhatuse liige</w:t>
      </w:r>
    </w:p>
    <w:p w14:paraId="05221A88" w14:textId="77777777" w:rsidR="00DA463D" w:rsidRPr="000E5C03" w:rsidRDefault="00DA463D" w:rsidP="00DA463D">
      <w:pPr>
        <w:spacing w:line="240" w:lineRule="auto"/>
        <w:ind w:left="2124" w:firstLine="708"/>
      </w:pPr>
      <w:r w:rsidRPr="000E5C03">
        <w:t xml:space="preserve">e-post </w:t>
      </w:r>
      <w:hyperlink r:id="rId12" w:history="1">
        <w:r w:rsidRPr="00013E0D">
          <w:rPr>
            <w:rStyle w:val="Hyperlink"/>
          </w:rPr>
          <w:t>martin@lanlab.ee</w:t>
        </w:r>
      </w:hyperlink>
      <w:r>
        <w:t xml:space="preserve"> </w:t>
      </w:r>
    </w:p>
    <w:p w14:paraId="19526668" w14:textId="77777777" w:rsidR="00242102" w:rsidRPr="00B31CD6" w:rsidRDefault="00242102" w:rsidP="00242102">
      <w:pPr>
        <w:spacing w:line="240" w:lineRule="auto"/>
        <w:ind w:left="2124" w:firstLine="708"/>
        <w:jc w:val="left"/>
        <w:rPr>
          <w:rFonts w:eastAsiaTheme="minorHAnsi"/>
          <w:color w:val="000000"/>
          <w:kern w:val="0"/>
          <w:lang w:eastAsia="en-US" w:bidi="ar-SA"/>
        </w:rPr>
      </w:pPr>
    </w:p>
    <w:p w14:paraId="092F75FB" w14:textId="77777777" w:rsidR="00242102" w:rsidRPr="00B31CD6" w:rsidRDefault="00242102" w:rsidP="00242102">
      <w:pPr>
        <w:spacing w:line="240" w:lineRule="auto"/>
      </w:pPr>
    </w:p>
    <w:p w14:paraId="7CCDDB9F" w14:textId="77777777" w:rsidR="00242102" w:rsidRPr="00B31CD6" w:rsidRDefault="00242102" w:rsidP="00242102">
      <w:pPr>
        <w:spacing w:line="240" w:lineRule="auto"/>
      </w:pPr>
      <w:r w:rsidRPr="00B31CD6">
        <w:t xml:space="preserve">                                                 </w:t>
      </w:r>
    </w:p>
    <w:p w14:paraId="006F60DF" w14:textId="762F5054" w:rsidR="00242102" w:rsidRPr="00B31CD6" w:rsidRDefault="00242102" w:rsidP="00242102">
      <w:pPr>
        <w:pStyle w:val="Vahedeta1"/>
        <w:jc w:val="both"/>
        <w:rPr>
          <w:rFonts w:ascii="Times New Roman" w:hAnsi="Times New Roman"/>
          <w:b/>
          <w:sz w:val="24"/>
          <w:szCs w:val="24"/>
          <w:lang w:val="et-EE"/>
        </w:rPr>
      </w:pPr>
      <w:r w:rsidRPr="00B31CD6">
        <w:rPr>
          <w:rFonts w:ascii="Times New Roman" w:hAnsi="Times New Roman"/>
          <w:b/>
          <w:sz w:val="24"/>
          <w:szCs w:val="24"/>
          <w:lang w:val="et-EE"/>
        </w:rPr>
        <w:t>VASTUS VAIDLUST</w:t>
      </w:r>
      <w:r w:rsidR="007F11E4">
        <w:rPr>
          <w:rFonts w:ascii="Times New Roman" w:hAnsi="Times New Roman"/>
          <w:b/>
          <w:sz w:val="24"/>
          <w:szCs w:val="24"/>
          <w:lang w:val="et-EE"/>
        </w:rPr>
        <w:t>AJA TÄIENDAVATELE SEISUKOHTADELE</w:t>
      </w:r>
    </w:p>
    <w:p w14:paraId="4BE3F319" w14:textId="77777777" w:rsidR="00242102" w:rsidRPr="00B31CD6" w:rsidRDefault="00242102" w:rsidP="00242102">
      <w:pPr>
        <w:pStyle w:val="Vahedeta1"/>
        <w:jc w:val="both"/>
        <w:rPr>
          <w:rFonts w:ascii="Times New Roman" w:hAnsi="Times New Roman"/>
          <w:b/>
          <w:sz w:val="24"/>
          <w:szCs w:val="24"/>
          <w:lang w:val="et-EE"/>
        </w:rPr>
      </w:pPr>
    </w:p>
    <w:p w14:paraId="5F1206CC" w14:textId="77777777" w:rsidR="00DA463D" w:rsidRPr="000E5C03" w:rsidRDefault="00DA463D" w:rsidP="00DA463D">
      <w:pPr>
        <w:widowControl/>
        <w:suppressAutoHyphens w:val="0"/>
        <w:autoSpaceDE w:val="0"/>
        <w:autoSpaceDN w:val="0"/>
        <w:adjustRightInd w:val="0"/>
        <w:spacing w:after="120" w:line="240" w:lineRule="auto"/>
        <w:jc w:val="left"/>
        <w:rPr>
          <w:bCs/>
        </w:rPr>
      </w:pPr>
      <w:r w:rsidRPr="000E5C03">
        <w:rPr>
          <w:bCs/>
        </w:rPr>
        <w:t>Riigihankes „</w:t>
      </w:r>
      <w:proofErr w:type="spellStart"/>
      <w:r w:rsidRPr="002A31EE">
        <w:rPr>
          <w:bCs/>
        </w:rPr>
        <w:t>Kapillaarsekvenaatorite</w:t>
      </w:r>
      <w:proofErr w:type="spellEnd"/>
      <w:r w:rsidRPr="002A31EE">
        <w:rPr>
          <w:bCs/>
        </w:rPr>
        <w:t xml:space="preserve"> ja </w:t>
      </w:r>
      <w:proofErr w:type="spellStart"/>
      <w:r w:rsidRPr="002A31EE">
        <w:rPr>
          <w:bCs/>
        </w:rPr>
        <w:t>qPCR</w:t>
      </w:r>
      <w:proofErr w:type="spellEnd"/>
      <w:r w:rsidRPr="002A31EE">
        <w:rPr>
          <w:bCs/>
        </w:rPr>
        <w:t xml:space="preserve"> seadmete kuluvahendid (EKEI)</w:t>
      </w:r>
      <w:r w:rsidRPr="000E5C03">
        <w:rPr>
          <w:bCs/>
        </w:rPr>
        <w:t xml:space="preserve">“ (viitenumber </w:t>
      </w:r>
      <w:r w:rsidRPr="002A31EE">
        <w:rPr>
          <w:bCs/>
        </w:rPr>
        <w:t>272907</w:t>
      </w:r>
      <w:r w:rsidRPr="000E5C03">
        <w:rPr>
          <w:bCs/>
        </w:rPr>
        <w:t>)</w:t>
      </w:r>
    </w:p>
    <w:p w14:paraId="3ADCF3E5" w14:textId="31181D47" w:rsidR="00C86665" w:rsidRPr="00C303E3" w:rsidRDefault="00C86665" w:rsidP="00C303E3">
      <w:pPr>
        <w:pStyle w:val="Snum"/>
        <w:spacing w:after="120"/>
      </w:pPr>
      <w:r w:rsidRPr="00C303E3">
        <w:t>ASJAOLUD</w:t>
      </w:r>
    </w:p>
    <w:p w14:paraId="0B5DFCB4" w14:textId="77777777" w:rsidR="00DA463D" w:rsidRPr="000E5C03" w:rsidRDefault="00DA463D" w:rsidP="00DA463D">
      <w:pPr>
        <w:pStyle w:val="ListParagraph"/>
        <w:numPr>
          <w:ilvl w:val="1"/>
          <w:numId w:val="30"/>
        </w:numPr>
        <w:spacing w:after="120" w:line="240" w:lineRule="auto"/>
        <w:ind w:left="567" w:hanging="567"/>
        <w:contextualSpacing w:val="0"/>
        <w:rPr>
          <w:rFonts w:cs="Times New Roman"/>
          <w:color w:val="000000"/>
          <w:szCs w:val="24"/>
        </w:rPr>
      </w:pPr>
      <w:r w:rsidRPr="000E5C03">
        <w:rPr>
          <w:rFonts w:eastAsiaTheme="minorHAnsi" w:cs="Times New Roman"/>
          <w:kern w:val="0"/>
          <w:szCs w:val="24"/>
          <w:lang w:eastAsia="en-US" w:bidi="ar-SA"/>
        </w:rPr>
        <w:t>Riigihangete</w:t>
      </w:r>
      <w:r w:rsidRPr="000E5C03">
        <w:rPr>
          <w:rFonts w:cs="Times New Roman"/>
          <w:szCs w:val="24"/>
        </w:rPr>
        <w:t xml:space="preserve"> </w:t>
      </w:r>
      <w:proofErr w:type="spellStart"/>
      <w:r w:rsidRPr="000E5C03">
        <w:rPr>
          <w:rFonts w:cs="Times New Roman"/>
          <w:szCs w:val="24"/>
        </w:rPr>
        <w:t>vaidlustuskomisjon</w:t>
      </w:r>
      <w:proofErr w:type="spellEnd"/>
      <w:r w:rsidRPr="000E5C03">
        <w:rPr>
          <w:rFonts w:cs="Times New Roman"/>
          <w:szCs w:val="24"/>
        </w:rPr>
        <w:t xml:space="preserve"> (VAKO) edastas hankijale </w:t>
      </w:r>
      <w:r>
        <w:rPr>
          <w:rFonts w:cs="Times New Roman"/>
          <w:szCs w:val="24"/>
        </w:rPr>
        <w:t>05</w:t>
      </w:r>
      <w:r w:rsidRPr="000E5C03">
        <w:rPr>
          <w:rFonts w:cs="Times New Roman"/>
          <w:szCs w:val="24"/>
        </w:rPr>
        <w:t>.</w:t>
      </w:r>
      <w:r>
        <w:rPr>
          <w:rFonts w:cs="Times New Roman"/>
          <w:szCs w:val="24"/>
        </w:rPr>
        <w:t>03</w:t>
      </w:r>
      <w:r w:rsidRPr="000E5C03">
        <w:rPr>
          <w:rFonts w:cs="Times New Roman"/>
          <w:szCs w:val="24"/>
        </w:rPr>
        <w:t>.202</w:t>
      </w:r>
      <w:r>
        <w:rPr>
          <w:rFonts w:cs="Times New Roman"/>
          <w:szCs w:val="24"/>
        </w:rPr>
        <w:t>4</w:t>
      </w:r>
      <w:r w:rsidRPr="000E5C03">
        <w:rPr>
          <w:rFonts w:cs="Times New Roman"/>
          <w:szCs w:val="24"/>
        </w:rPr>
        <w:t xml:space="preserve"> teate esitatud vaidlustusest riigihanke</w:t>
      </w:r>
      <w:r>
        <w:rPr>
          <w:rFonts w:cs="Times New Roman"/>
          <w:szCs w:val="24"/>
        </w:rPr>
        <w:t>s</w:t>
      </w:r>
      <w:r w:rsidRPr="000E5C03">
        <w:rPr>
          <w:rFonts w:cs="Times New Roman"/>
          <w:szCs w:val="24"/>
        </w:rPr>
        <w:t xml:space="preserve"> </w:t>
      </w:r>
      <w:r w:rsidRPr="000E5C03">
        <w:rPr>
          <w:bCs/>
        </w:rPr>
        <w:t>„</w:t>
      </w:r>
      <w:proofErr w:type="spellStart"/>
      <w:r w:rsidRPr="002A31EE">
        <w:rPr>
          <w:bCs/>
        </w:rPr>
        <w:t>Kapillaarsekvenaatorite</w:t>
      </w:r>
      <w:proofErr w:type="spellEnd"/>
      <w:r w:rsidRPr="002A31EE">
        <w:rPr>
          <w:bCs/>
        </w:rPr>
        <w:t xml:space="preserve"> ja </w:t>
      </w:r>
      <w:proofErr w:type="spellStart"/>
      <w:r w:rsidRPr="002A31EE">
        <w:rPr>
          <w:bCs/>
        </w:rPr>
        <w:t>qPCR</w:t>
      </w:r>
      <w:proofErr w:type="spellEnd"/>
      <w:r w:rsidRPr="002A31EE">
        <w:rPr>
          <w:bCs/>
        </w:rPr>
        <w:t xml:space="preserve"> seadmete kuluvahendid (EKEI)</w:t>
      </w:r>
      <w:r w:rsidRPr="000E5C03">
        <w:rPr>
          <w:bCs/>
        </w:rPr>
        <w:t xml:space="preserve">“ </w:t>
      </w:r>
      <w:r w:rsidRPr="000E5C03">
        <w:rPr>
          <w:rFonts w:cs="Times New Roman"/>
          <w:szCs w:val="24"/>
        </w:rPr>
        <w:t xml:space="preserve">(viitenumber </w:t>
      </w:r>
      <w:r w:rsidRPr="002A31EE">
        <w:rPr>
          <w:rFonts w:cs="Times New Roman"/>
          <w:bCs/>
          <w:szCs w:val="24"/>
        </w:rPr>
        <w:t>272907</w:t>
      </w:r>
      <w:r w:rsidRPr="000E5C03">
        <w:rPr>
          <w:rFonts w:cs="Times New Roman"/>
          <w:szCs w:val="24"/>
        </w:rPr>
        <w:t xml:space="preserve">) </w:t>
      </w:r>
      <w:r>
        <w:rPr>
          <w:rFonts w:cs="Times New Roman"/>
          <w:szCs w:val="24"/>
        </w:rPr>
        <w:t xml:space="preserve">(edaspidi riigihange) vastu võetud otsusele kvalifitseerida </w:t>
      </w:r>
      <w:proofErr w:type="spellStart"/>
      <w:r>
        <w:rPr>
          <w:rFonts w:cs="Times New Roman"/>
          <w:szCs w:val="24"/>
        </w:rPr>
        <w:t>Lanmer</w:t>
      </w:r>
      <w:proofErr w:type="spellEnd"/>
      <w:r>
        <w:rPr>
          <w:rFonts w:cs="Times New Roman"/>
          <w:szCs w:val="24"/>
        </w:rPr>
        <w:t xml:space="preserve"> OÜ (edaspidi kolmas isik)</w:t>
      </w:r>
      <w:r w:rsidRPr="000E5C03">
        <w:rPr>
          <w:rFonts w:cs="Times New Roman"/>
          <w:szCs w:val="24"/>
        </w:rPr>
        <w:t xml:space="preserve">. VAKO palus hankijal </w:t>
      </w:r>
      <w:r w:rsidRPr="000E5C03">
        <w:rPr>
          <w:rFonts w:cs="Times New Roman"/>
          <w:color w:val="000000"/>
          <w:szCs w:val="24"/>
        </w:rPr>
        <w:t xml:space="preserve">hiljemalt </w:t>
      </w:r>
      <w:r>
        <w:rPr>
          <w:rFonts w:cs="Times New Roman"/>
          <w:color w:val="000000"/>
          <w:szCs w:val="24"/>
        </w:rPr>
        <w:t>08</w:t>
      </w:r>
      <w:r w:rsidRPr="000E5C03">
        <w:rPr>
          <w:rFonts w:cs="Times New Roman"/>
          <w:color w:val="000000"/>
          <w:szCs w:val="24"/>
        </w:rPr>
        <w:t>.</w:t>
      </w:r>
      <w:r>
        <w:rPr>
          <w:rFonts w:cs="Times New Roman"/>
          <w:color w:val="000000"/>
          <w:szCs w:val="24"/>
        </w:rPr>
        <w:t>03</w:t>
      </w:r>
      <w:r w:rsidRPr="000E5C03">
        <w:rPr>
          <w:rFonts w:cs="Times New Roman"/>
          <w:color w:val="000000"/>
          <w:szCs w:val="24"/>
        </w:rPr>
        <w:t>.202</w:t>
      </w:r>
      <w:r>
        <w:rPr>
          <w:rFonts w:cs="Times New Roman"/>
          <w:color w:val="000000"/>
          <w:szCs w:val="24"/>
        </w:rPr>
        <w:t>4</w:t>
      </w:r>
      <w:r w:rsidRPr="000E5C03">
        <w:rPr>
          <w:rFonts w:cs="Times New Roman"/>
          <w:color w:val="000000"/>
          <w:szCs w:val="24"/>
        </w:rPr>
        <w:t xml:space="preserve"> esitada </w:t>
      </w:r>
      <w:proofErr w:type="spellStart"/>
      <w:r w:rsidRPr="000E5C03">
        <w:rPr>
          <w:rFonts w:cs="Times New Roman"/>
          <w:color w:val="000000"/>
          <w:szCs w:val="24"/>
        </w:rPr>
        <w:t>VAKO-le</w:t>
      </w:r>
      <w:proofErr w:type="spellEnd"/>
      <w:r w:rsidRPr="000E5C03">
        <w:rPr>
          <w:rFonts w:cs="Times New Roman"/>
          <w:color w:val="000000"/>
          <w:szCs w:val="24"/>
        </w:rPr>
        <w:t xml:space="preserve"> oma seisukoht vaidlustuse kohta.</w:t>
      </w:r>
    </w:p>
    <w:p w14:paraId="56599ABE" w14:textId="0BF7E4C2" w:rsidR="00A9688E" w:rsidRPr="00C303E3" w:rsidRDefault="00A9688E" w:rsidP="00C303E3">
      <w:pPr>
        <w:pStyle w:val="ListParagraph"/>
        <w:numPr>
          <w:ilvl w:val="1"/>
          <w:numId w:val="30"/>
        </w:numPr>
        <w:spacing w:after="120" w:line="240" w:lineRule="auto"/>
        <w:ind w:left="709" w:hanging="709"/>
        <w:contextualSpacing w:val="0"/>
        <w:rPr>
          <w:rFonts w:eastAsiaTheme="minorHAnsi" w:cs="Times New Roman"/>
          <w:kern w:val="0"/>
          <w:szCs w:val="24"/>
          <w:lang w:eastAsia="en-US" w:bidi="ar-SA"/>
        </w:rPr>
      </w:pPr>
      <w:r w:rsidRPr="00C303E3">
        <w:rPr>
          <w:rFonts w:eastAsiaTheme="minorHAnsi" w:cs="Times New Roman"/>
          <w:kern w:val="0"/>
          <w:szCs w:val="24"/>
          <w:lang w:eastAsia="en-US" w:bidi="ar-SA"/>
        </w:rPr>
        <w:t xml:space="preserve">Hankija esitas oma vastuväited vaidlustusele </w:t>
      </w:r>
      <w:r w:rsidR="00DA463D">
        <w:rPr>
          <w:rFonts w:eastAsiaTheme="minorHAnsi" w:cs="Times New Roman"/>
          <w:kern w:val="0"/>
          <w:szCs w:val="24"/>
          <w:lang w:eastAsia="en-US" w:bidi="ar-SA"/>
        </w:rPr>
        <w:t>08.03.</w:t>
      </w:r>
    </w:p>
    <w:p w14:paraId="1D5B5AC9" w14:textId="64F69324" w:rsidR="00A54ABE" w:rsidRPr="00C303E3" w:rsidRDefault="00A9688E" w:rsidP="00C303E3">
      <w:pPr>
        <w:pStyle w:val="ListParagraph"/>
        <w:numPr>
          <w:ilvl w:val="1"/>
          <w:numId w:val="30"/>
        </w:numPr>
        <w:spacing w:after="120" w:line="240" w:lineRule="auto"/>
        <w:ind w:left="709" w:hanging="709"/>
        <w:contextualSpacing w:val="0"/>
        <w:rPr>
          <w:rFonts w:eastAsiaTheme="minorHAnsi" w:cs="Times New Roman"/>
          <w:kern w:val="0"/>
          <w:szCs w:val="24"/>
          <w:lang w:eastAsia="en-US" w:bidi="ar-SA"/>
        </w:rPr>
      </w:pPr>
      <w:r w:rsidRPr="00C303E3">
        <w:rPr>
          <w:rFonts w:eastAsiaTheme="minorHAnsi" w:cs="Times New Roman"/>
          <w:kern w:val="0"/>
          <w:szCs w:val="24"/>
          <w:lang w:eastAsia="en-US" w:bidi="ar-SA"/>
        </w:rPr>
        <w:t xml:space="preserve">Vaidlustaja esitas </w:t>
      </w:r>
      <w:r w:rsidR="00DA463D">
        <w:rPr>
          <w:rFonts w:eastAsiaTheme="minorHAnsi" w:cs="Times New Roman"/>
          <w:kern w:val="0"/>
          <w:szCs w:val="24"/>
          <w:lang w:eastAsia="en-US" w:bidi="ar-SA"/>
        </w:rPr>
        <w:t>14.03</w:t>
      </w:r>
      <w:r w:rsidRPr="00C303E3">
        <w:rPr>
          <w:rFonts w:eastAsiaTheme="minorHAnsi" w:cs="Times New Roman"/>
          <w:kern w:val="0"/>
          <w:szCs w:val="24"/>
          <w:lang w:eastAsia="en-US" w:bidi="ar-SA"/>
        </w:rPr>
        <w:t xml:space="preserve"> täiendavad seisukohad.</w:t>
      </w:r>
    </w:p>
    <w:p w14:paraId="2A40FD0F" w14:textId="1A38F182" w:rsidR="0027399C" w:rsidRPr="00C303E3" w:rsidRDefault="0027399C" w:rsidP="00C303E3">
      <w:pPr>
        <w:spacing w:after="120" w:line="240" w:lineRule="auto"/>
        <w:ind w:left="709" w:hanging="709"/>
        <w:rPr>
          <w:noProof/>
          <w:color w:val="000000"/>
        </w:rPr>
      </w:pPr>
    </w:p>
    <w:p w14:paraId="58FFDD14" w14:textId="67B1F35E" w:rsidR="00A9688E" w:rsidRPr="00C303E3" w:rsidRDefault="00ED1872" w:rsidP="00C303E3">
      <w:pPr>
        <w:pStyle w:val="ListParagraph"/>
        <w:numPr>
          <w:ilvl w:val="0"/>
          <w:numId w:val="30"/>
        </w:numPr>
        <w:spacing w:after="120" w:line="240" w:lineRule="auto"/>
        <w:ind w:left="709" w:hanging="709"/>
        <w:contextualSpacing w:val="0"/>
        <w:rPr>
          <w:rFonts w:cs="Times New Roman"/>
          <w:b/>
          <w:noProof/>
          <w:color w:val="000000"/>
          <w:szCs w:val="24"/>
        </w:rPr>
      </w:pPr>
      <w:r w:rsidRPr="00C303E3">
        <w:rPr>
          <w:rFonts w:cs="Times New Roman"/>
          <w:b/>
          <w:noProof/>
          <w:color w:val="000000"/>
          <w:szCs w:val="24"/>
        </w:rPr>
        <w:t>ÕIGUSLIKUD PÕHJENDUSED</w:t>
      </w:r>
    </w:p>
    <w:p w14:paraId="6FC58368" w14:textId="294B76FC" w:rsidR="00B73542" w:rsidRPr="00B73542" w:rsidRDefault="00A9688E" w:rsidP="00B73542">
      <w:pPr>
        <w:pStyle w:val="ListParagraph"/>
        <w:numPr>
          <w:ilvl w:val="1"/>
          <w:numId w:val="30"/>
        </w:numPr>
        <w:tabs>
          <w:tab w:val="left" w:pos="709"/>
        </w:tabs>
        <w:spacing w:after="120" w:line="240" w:lineRule="auto"/>
        <w:ind w:left="709" w:hanging="709"/>
        <w:contextualSpacing w:val="0"/>
        <w:rPr>
          <w:rFonts w:eastAsiaTheme="minorHAnsi" w:cs="Times New Roman"/>
          <w:color w:val="000000"/>
          <w:kern w:val="0"/>
          <w:szCs w:val="24"/>
          <w:lang w:eastAsia="en-US" w:bidi="ar-SA"/>
        </w:rPr>
      </w:pPr>
      <w:r w:rsidRPr="00C303E3">
        <w:rPr>
          <w:rFonts w:eastAsiaTheme="minorHAnsi" w:cs="Times New Roman"/>
          <w:color w:val="000000"/>
          <w:kern w:val="0"/>
          <w:szCs w:val="24"/>
          <w:lang w:eastAsia="en-US" w:bidi="ar-SA"/>
        </w:rPr>
        <w:t xml:space="preserve">Vaidlustaja on oma </w:t>
      </w:r>
      <w:r w:rsidR="00B73542">
        <w:rPr>
          <w:rFonts w:eastAsiaTheme="minorHAnsi" w:cs="Times New Roman"/>
          <w:color w:val="000000"/>
          <w:kern w:val="0"/>
          <w:szCs w:val="24"/>
          <w:lang w:eastAsia="en-US" w:bidi="ar-SA"/>
        </w:rPr>
        <w:t>14.03</w:t>
      </w:r>
      <w:r w:rsidRPr="00C303E3">
        <w:rPr>
          <w:rFonts w:eastAsiaTheme="minorHAnsi" w:cs="Times New Roman"/>
          <w:color w:val="000000"/>
          <w:kern w:val="0"/>
          <w:szCs w:val="24"/>
          <w:lang w:eastAsia="en-US" w:bidi="ar-SA"/>
        </w:rPr>
        <w:t xml:space="preserve"> esitatud </w:t>
      </w:r>
      <w:r w:rsidR="00B73542">
        <w:rPr>
          <w:rFonts w:eastAsiaTheme="minorHAnsi" w:cs="Times New Roman"/>
          <w:color w:val="000000"/>
          <w:kern w:val="0"/>
          <w:szCs w:val="24"/>
          <w:lang w:eastAsia="en-US" w:bidi="ar-SA"/>
        </w:rPr>
        <w:t>täiendavates seisukohtades</w:t>
      </w:r>
      <w:r w:rsidRPr="00C303E3">
        <w:rPr>
          <w:rFonts w:eastAsiaTheme="minorHAnsi" w:cs="Times New Roman"/>
          <w:color w:val="000000"/>
          <w:kern w:val="0"/>
          <w:szCs w:val="24"/>
          <w:lang w:eastAsia="en-US" w:bidi="ar-SA"/>
        </w:rPr>
        <w:t xml:space="preserve"> </w:t>
      </w:r>
      <w:r w:rsidR="00B73542">
        <w:rPr>
          <w:rFonts w:eastAsiaTheme="minorHAnsi" w:cs="Times New Roman"/>
          <w:color w:val="000000"/>
          <w:kern w:val="0"/>
          <w:szCs w:val="24"/>
          <w:lang w:eastAsia="en-US" w:bidi="ar-SA"/>
        </w:rPr>
        <w:t xml:space="preserve">leidnud, et hankija on enda poolt kehtestatud kvalifitseerimistingimust tõlgendanud valesti ning leiab, et </w:t>
      </w:r>
      <w:r w:rsidR="00563F6B">
        <w:rPr>
          <w:rFonts w:eastAsiaTheme="minorHAnsi" w:cs="Times New Roman"/>
          <w:color w:val="000000"/>
          <w:kern w:val="0"/>
          <w:szCs w:val="24"/>
          <w:lang w:eastAsia="en-US" w:bidi="ar-SA"/>
        </w:rPr>
        <w:t xml:space="preserve">kolmas isik </w:t>
      </w:r>
      <w:r w:rsidR="00B73542">
        <w:rPr>
          <w:rFonts w:eastAsiaTheme="minorHAnsi" w:cs="Times New Roman"/>
          <w:color w:val="000000"/>
          <w:kern w:val="0"/>
          <w:szCs w:val="24"/>
          <w:lang w:eastAsia="en-US" w:bidi="ar-SA"/>
        </w:rPr>
        <w:t>ei ole täitnud kehtestatud kvalifitseerimistingimust.</w:t>
      </w:r>
    </w:p>
    <w:p w14:paraId="5C5281A0" w14:textId="093DE894" w:rsidR="00C003FD" w:rsidRPr="00B73542" w:rsidRDefault="00D9443A" w:rsidP="00C303E3">
      <w:pPr>
        <w:pStyle w:val="ListParagraph"/>
        <w:numPr>
          <w:ilvl w:val="1"/>
          <w:numId w:val="30"/>
        </w:numPr>
        <w:spacing w:after="120" w:line="240" w:lineRule="auto"/>
        <w:ind w:left="709" w:hanging="709"/>
        <w:contextualSpacing w:val="0"/>
        <w:rPr>
          <w:rFonts w:cs="Times New Roman"/>
          <w:szCs w:val="24"/>
          <w:u w:val="single"/>
        </w:rPr>
      </w:pPr>
      <w:r w:rsidRPr="00C303E3">
        <w:rPr>
          <w:rFonts w:cs="Times New Roman"/>
          <w:szCs w:val="24"/>
        </w:rPr>
        <w:t>H</w:t>
      </w:r>
      <w:r w:rsidR="00C003FD" w:rsidRPr="00C303E3">
        <w:rPr>
          <w:rFonts w:cs="Times New Roman"/>
          <w:szCs w:val="24"/>
        </w:rPr>
        <w:t xml:space="preserve">ankija jääb kõikide oma </w:t>
      </w:r>
      <w:r w:rsidR="00B73542">
        <w:rPr>
          <w:rFonts w:cs="Times New Roman"/>
          <w:szCs w:val="24"/>
        </w:rPr>
        <w:t>08.03</w:t>
      </w:r>
      <w:r w:rsidR="00C003FD" w:rsidRPr="00C303E3">
        <w:rPr>
          <w:rFonts w:cs="Times New Roman"/>
          <w:szCs w:val="24"/>
        </w:rPr>
        <w:t xml:space="preserve"> esitatud seisukohtade juurde ning esitab järgnevaga</w:t>
      </w:r>
      <w:r w:rsidR="007337D9">
        <w:rPr>
          <w:rFonts w:cs="Times New Roman"/>
          <w:szCs w:val="24"/>
        </w:rPr>
        <w:t xml:space="preserve"> </w:t>
      </w:r>
      <w:r w:rsidR="00C003FD" w:rsidRPr="00C303E3">
        <w:rPr>
          <w:rFonts w:cs="Times New Roman"/>
          <w:szCs w:val="24"/>
        </w:rPr>
        <w:t xml:space="preserve">täiendavad vastuväited vaidlustaja </w:t>
      </w:r>
      <w:r w:rsidR="00B73542">
        <w:rPr>
          <w:rFonts w:cs="Times New Roman"/>
          <w:szCs w:val="24"/>
        </w:rPr>
        <w:t>14.03</w:t>
      </w:r>
      <w:r w:rsidR="00C003FD" w:rsidRPr="00C303E3">
        <w:rPr>
          <w:rFonts w:cs="Times New Roman"/>
          <w:szCs w:val="24"/>
        </w:rPr>
        <w:t xml:space="preserve"> seisukohtadele.</w:t>
      </w:r>
    </w:p>
    <w:p w14:paraId="271021AD" w14:textId="16E4C601" w:rsidR="00B73542" w:rsidRDefault="00563F6B" w:rsidP="00C303E3">
      <w:pPr>
        <w:pStyle w:val="ListParagraph"/>
        <w:numPr>
          <w:ilvl w:val="1"/>
          <w:numId w:val="30"/>
        </w:numPr>
        <w:spacing w:after="120" w:line="240" w:lineRule="auto"/>
        <w:ind w:left="709" w:hanging="709"/>
        <w:contextualSpacing w:val="0"/>
        <w:rPr>
          <w:rFonts w:cs="Times New Roman"/>
          <w:szCs w:val="24"/>
        </w:rPr>
      </w:pPr>
      <w:r w:rsidRPr="00563F6B">
        <w:rPr>
          <w:rFonts w:cs="Times New Roman"/>
          <w:szCs w:val="24"/>
        </w:rPr>
        <w:t xml:space="preserve">Hankija on </w:t>
      </w:r>
      <w:r>
        <w:rPr>
          <w:rFonts w:cs="Times New Roman"/>
          <w:szCs w:val="24"/>
        </w:rPr>
        <w:t xml:space="preserve">teostanud hanke käigus põhjaliku kvalifikatsiooni kontrolli ning tuvastanud, et kolmanda isiku esitatud referentsid vastavad hankes nõutule. Hankija ei nõustu vaidlustaja väitega selle kohta, et hankija on tõlgendanud kvalifitseerimistingimust selliselt, et pakkujad võivad olla hanketeate avaldamise kuupäevale eelneva 36 kuu jooksul teostanud </w:t>
      </w:r>
      <w:r w:rsidRPr="00563F6B">
        <w:rPr>
          <w:rFonts w:cs="Times New Roman"/>
          <w:szCs w:val="24"/>
        </w:rPr>
        <w:t xml:space="preserve">vähemalt ühe samalaadse lepingu, mille objektiks on kuluvahendite tarne kohtuekspertiisi valdkonnas kasutatavatele </w:t>
      </w:r>
      <w:proofErr w:type="spellStart"/>
      <w:r w:rsidRPr="00563F6B">
        <w:rPr>
          <w:rFonts w:cs="Times New Roman"/>
          <w:szCs w:val="24"/>
        </w:rPr>
        <w:t>kapillaarsekvenaatoritele</w:t>
      </w:r>
      <w:proofErr w:type="spellEnd"/>
      <w:r w:rsidRPr="00563F6B">
        <w:rPr>
          <w:rFonts w:cs="Times New Roman"/>
          <w:szCs w:val="24"/>
        </w:rPr>
        <w:t xml:space="preserve"> </w:t>
      </w:r>
      <w:r w:rsidRPr="00563F6B">
        <w:rPr>
          <w:rFonts w:cs="Times New Roman"/>
          <w:b/>
          <w:bCs/>
          <w:szCs w:val="24"/>
        </w:rPr>
        <w:t>või</w:t>
      </w:r>
      <w:r w:rsidRPr="00563F6B">
        <w:rPr>
          <w:rFonts w:cs="Times New Roman"/>
          <w:szCs w:val="24"/>
        </w:rPr>
        <w:t xml:space="preserve"> </w:t>
      </w:r>
      <w:proofErr w:type="spellStart"/>
      <w:r w:rsidRPr="00563F6B">
        <w:rPr>
          <w:rFonts w:cs="Times New Roman"/>
          <w:szCs w:val="24"/>
        </w:rPr>
        <w:t>qPCR</w:t>
      </w:r>
      <w:proofErr w:type="spellEnd"/>
      <w:r w:rsidRPr="00563F6B">
        <w:rPr>
          <w:rFonts w:cs="Times New Roman"/>
          <w:szCs w:val="24"/>
        </w:rPr>
        <w:t xml:space="preserve"> seadmetele maksumusega vähemalt 50 000 aastas (käibemaksuta)“.</w:t>
      </w:r>
    </w:p>
    <w:p w14:paraId="1F9ACB2F" w14:textId="22153603" w:rsidR="00563F6B" w:rsidRDefault="00563F6B" w:rsidP="00C303E3">
      <w:pPr>
        <w:pStyle w:val="ListParagraph"/>
        <w:numPr>
          <w:ilvl w:val="1"/>
          <w:numId w:val="30"/>
        </w:numPr>
        <w:spacing w:after="120" w:line="240" w:lineRule="auto"/>
        <w:ind w:left="709" w:hanging="709"/>
        <w:contextualSpacing w:val="0"/>
        <w:rPr>
          <w:rFonts w:cs="Times New Roman"/>
          <w:szCs w:val="24"/>
        </w:rPr>
      </w:pPr>
      <w:r>
        <w:rPr>
          <w:rFonts w:cs="Times New Roman"/>
          <w:szCs w:val="24"/>
        </w:rPr>
        <w:t xml:space="preserve">Vastupidi, hankija on tuvastanud, et kolmas isik on esitatud referentslepingute alusel tarninud kuluvahendeid nii </w:t>
      </w:r>
      <w:proofErr w:type="spellStart"/>
      <w:r w:rsidRPr="00563F6B">
        <w:rPr>
          <w:rFonts w:cs="Times New Roman"/>
          <w:szCs w:val="24"/>
        </w:rPr>
        <w:t>kapillaarsekvenaatoritele</w:t>
      </w:r>
      <w:proofErr w:type="spellEnd"/>
      <w:r w:rsidRPr="00563F6B">
        <w:rPr>
          <w:rFonts w:cs="Times New Roman"/>
          <w:szCs w:val="24"/>
        </w:rPr>
        <w:t xml:space="preserve"> kui  </w:t>
      </w:r>
      <w:proofErr w:type="spellStart"/>
      <w:r w:rsidRPr="00563F6B">
        <w:rPr>
          <w:rFonts w:cs="Times New Roman"/>
          <w:szCs w:val="24"/>
        </w:rPr>
        <w:t>qPCR</w:t>
      </w:r>
      <w:proofErr w:type="spellEnd"/>
      <w:r>
        <w:rPr>
          <w:rFonts w:cs="Times New Roman"/>
          <w:szCs w:val="24"/>
        </w:rPr>
        <w:t xml:space="preserve"> seadmetele. </w:t>
      </w:r>
    </w:p>
    <w:p w14:paraId="22C5D008" w14:textId="41204BE6" w:rsidR="00563F6B" w:rsidRPr="009274D8" w:rsidRDefault="00563F6B" w:rsidP="00C303E3">
      <w:pPr>
        <w:pStyle w:val="ListParagraph"/>
        <w:numPr>
          <w:ilvl w:val="1"/>
          <w:numId w:val="30"/>
        </w:numPr>
        <w:spacing w:after="120" w:line="240" w:lineRule="auto"/>
        <w:ind w:left="709" w:hanging="709"/>
        <w:contextualSpacing w:val="0"/>
        <w:rPr>
          <w:rFonts w:cs="Times New Roman"/>
          <w:szCs w:val="24"/>
        </w:rPr>
      </w:pPr>
      <w:r>
        <w:rPr>
          <w:rFonts w:cs="Times New Roman"/>
          <w:szCs w:val="24"/>
        </w:rPr>
        <w:t xml:space="preserve">Meelevaldne on vaidlustaja väide, et hankija vastuse kohaselt on kolmas isik müünud vaid </w:t>
      </w:r>
      <w:r>
        <w:t>järgmist kaupa: „</w:t>
      </w:r>
      <w:proofErr w:type="spellStart"/>
      <w:r w:rsidRPr="0099464B">
        <w:rPr>
          <w:i/>
          <w:iCs/>
        </w:rPr>
        <w:t>Thermo</w:t>
      </w:r>
      <w:proofErr w:type="spellEnd"/>
      <w:r w:rsidRPr="0099464B">
        <w:rPr>
          <w:i/>
          <w:iCs/>
        </w:rPr>
        <w:t xml:space="preserve"> </w:t>
      </w:r>
      <w:proofErr w:type="spellStart"/>
      <w:r w:rsidRPr="0099464B">
        <w:rPr>
          <w:i/>
          <w:iCs/>
        </w:rPr>
        <w:t>Scientific</w:t>
      </w:r>
      <w:proofErr w:type="spellEnd"/>
      <w:r w:rsidRPr="0099464B">
        <w:rPr>
          <w:i/>
          <w:iCs/>
        </w:rPr>
        <w:t xml:space="preserve">™ 339650, </w:t>
      </w:r>
      <w:proofErr w:type="spellStart"/>
      <w:r w:rsidRPr="0099464B">
        <w:rPr>
          <w:i/>
          <w:iCs/>
        </w:rPr>
        <w:t>Nunc</w:t>
      </w:r>
      <w:proofErr w:type="spellEnd"/>
      <w:r w:rsidRPr="0099464B">
        <w:rPr>
          <w:i/>
          <w:iCs/>
        </w:rPr>
        <w:t xml:space="preserve">™ 15mL, </w:t>
      </w:r>
      <w:proofErr w:type="spellStart"/>
      <w:r w:rsidRPr="0099464B">
        <w:rPr>
          <w:i/>
          <w:iCs/>
        </w:rPr>
        <w:t>Conical</w:t>
      </w:r>
      <w:proofErr w:type="spellEnd"/>
      <w:r w:rsidRPr="0099464B">
        <w:rPr>
          <w:i/>
          <w:iCs/>
        </w:rPr>
        <w:t xml:space="preserve"> </w:t>
      </w:r>
      <w:proofErr w:type="spellStart"/>
      <w:r w:rsidRPr="0099464B">
        <w:rPr>
          <w:i/>
          <w:iCs/>
        </w:rPr>
        <w:t>Sterile</w:t>
      </w:r>
      <w:proofErr w:type="spellEnd"/>
      <w:r w:rsidRPr="0099464B">
        <w:rPr>
          <w:i/>
          <w:iCs/>
        </w:rPr>
        <w:t xml:space="preserve"> </w:t>
      </w:r>
      <w:proofErr w:type="spellStart"/>
      <w:r w:rsidRPr="0099464B">
        <w:rPr>
          <w:i/>
          <w:iCs/>
        </w:rPr>
        <w:t>Polypropylene</w:t>
      </w:r>
      <w:proofErr w:type="spellEnd"/>
      <w:r w:rsidRPr="0099464B">
        <w:rPr>
          <w:i/>
          <w:iCs/>
        </w:rPr>
        <w:t xml:space="preserve"> </w:t>
      </w:r>
      <w:proofErr w:type="spellStart"/>
      <w:r w:rsidRPr="0099464B">
        <w:rPr>
          <w:i/>
          <w:iCs/>
        </w:rPr>
        <w:t>Centrifuge</w:t>
      </w:r>
      <w:proofErr w:type="spellEnd"/>
      <w:r w:rsidRPr="0099464B">
        <w:rPr>
          <w:i/>
          <w:iCs/>
        </w:rPr>
        <w:t xml:space="preserve"> </w:t>
      </w:r>
      <w:proofErr w:type="spellStart"/>
      <w:r w:rsidRPr="0099464B">
        <w:rPr>
          <w:i/>
          <w:iCs/>
        </w:rPr>
        <w:t>Tubes</w:t>
      </w:r>
      <w:proofErr w:type="spellEnd"/>
      <w:r>
        <w:t>“</w:t>
      </w:r>
      <w:r w:rsidR="009274D8">
        <w:t xml:space="preserve"> </w:t>
      </w:r>
      <w:r w:rsidR="00527F61">
        <w:t>n</w:t>
      </w:r>
      <w:r w:rsidR="009274D8">
        <w:t>i</w:t>
      </w:r>
      <w:r w:rsidR="00527F61">
        <w:t>n</w:t>
      </w:r>
      <w:r w:rsidR="009274D8">
        <w:t xml:space="preserve">g vaidlustaja väidab, et nimetatute puhul ei ole tegemist </w:t>
      </w:r>
      <w:r w:rsidR="009274D8" w:rsidRPr="009274D8">
        <w:t>kuluvahendi</w:t>
      </w:r>
      <w:r w:rsidR="009274D8">
        <w:t>tega</w:t>
      </w:r>
      <w:r w:rsidR="009274D8" w:rsidRPr="009274D8">
        <w:t xml:space="preserve">, mida saab kasutada </w:t>
      </w:r>
      <w:bookmarkStart w:id="0" w:name="_Hlk161667987"/>
      <w:r w:rsidR="009274D8" w:rsidRPr="009274D8">
        <w:t xml:space="preserve">nii </w:t>
      </w:r>
      <w:proofErr w:type="spellStart"/>
      <w:r w:rsidR="009274D8" w:rsidRPr="009274D8">
        <w:t>kapillaarsekvenaatoritel</w:t>
      </w:r>
      <w:proofErr w:type="spellEnd"/>
      <w:r w:rsidR="009274D8" w:rsidRPr="009274D8">
        <w:t xml:space="preserve"> kui ka </w:t>
      </w:r>
      <w:proofErr w:type="spellStart"/>
      <w:r w:rsidR="009274D8" w:rsidRPr="009274D8">
        <w:t>qPCR</w:t>
      </w:r>
      <w:proofErr w:type="spellEnd"/>
      <w:r w:rsidR="009274D8" w:rsidRPr="009274D8">
        <w:t xml:space="preserve"> seadmetel.</w:t>
      </w:r>
      <w:r w:rsidR="009274D8">
        <w:t xml:space="preserve">  </w:t>
      </w:r>
      <w:bookmarkEnd w:id="0"/>
    </w:p>
    <w:p w14:paraId="67B860A1" w14:textId="37A824A6" w:rsidR="009274D8" w:rsidRPr="009274D8" w:rsidRDefault="009274D8" w:rsidP="00C303E3">
      <w:pPr>
        <w:pStyle w:val="ListParagraph"/>
        <w:numPr>
          <w:ilvl w:val="1"/>
          <w:numId w:val="30"/>
        </w:numPr>
        <w:spacing w:after="120" w:line="240" w:lineRule="auto"/>
        <w:ind w:left="709" w:hanging="709"/>
        <w:contextualSpacing w:val="0"/>
        <w:rPr>
          <w:rFonts w:cs="Times New Roman"/>
          <w:szCs w:val="24"/>
        </w:rPr>
      </w:pPr>
      <w:r>
        <w:t xml:space="preserve">Hankija juhib tähelepanu, et nimetatud toodete puhul on tegemist </w:t>
      </w:r>
      <w:r w:rsidRPr="009274D8">
        <w:t>hankija vastuses vaidlustusele välja toodud näitlike toodetega.</w:t>
      </w:r>
    </w:p>
    <w:p w14:paraId="09AF8240" w14:textId="326E4D44" w:rsidR="009274D8" w:rsidRPr="009274D8" w:rsidRDefault="009274D8" w:rsidP="009274D8">
      <w:pPr>
        <w:pStyle w:val="ListParagraph"/>
        <w:numPr>
          <w:ilvl w:val="1"/>
          <w:numId w:val="30"/>
        </w:numPr>
        <w:spacing w:after="120" w:line="240" w:lineRule="auto"/>
        <w:ind w:left="709" w:hanging="709"/>
        <w:contextualSpacing w:val="0"/>
        <w:rPr>
          <w:rFonts w:cs="Times New Roman"/>
          <w:szCs w:val="24"/>
        </w:rPr>
      </w:pPr>
      <w:r>
        <w:t xml:space="preserve">Hankija ei nõustu ka väitega, et nimetatud toodete puhul ei ole tegemist </w:t>
      </w:r>
      <w:proofErr w:type="spellStart"/>
      <w:r w:rsidR="005658C0" w:rsidRPr="005658C0">
        <w:t>kapillaarsekvenaatorite</w:t>
      </w:r>
      <w:proofErr w:type="spellEnd"/>
      <w:r w:rsidR="005658C0" w:rsidRPr="005658C0">
        <w:t xml:space="preserve"> ja </w:t>
      </w:r>
      <w:proofErr w:type="spellStart"/>
      <w:r w:rsidR="005658C0" w:rsidRPr="005658C0">
        <w:t>qPCR</w:t>
      </w:r>
      <w:proofErr w:type="spellEnd"/>
      <w:r w:rsidR="005658C0" w:rsidRPr="005658C0">
        <w:t xml:space="preserve"> seadmete kuluvahenditega.</w:t>
      </w:r>
    </w:p>
    <w:p w14:paraId="7EFCF3AB" w14:textId="342A251E" w:rsidR="009274D8" w:rsidRPr="009274D8" w:rsidRDefault="009274D8" w:rsidP="009274D8">
      <w:pPr>
        <w:pStyle w:val="ListParagraph"/>
        <w:numPr>
          <w:ilvl w:val="1"/>
          <w:numId w:val="30"/>
        </w:numPr>
        <w:spacing w:after="120" w:line="240" w:lineRule="auto"/>
        <w:ind w:left="709" w:hanging="709"/>
        <w:contextualSpacing w:val="0"/>
        <w:rPr>
          <w:rFonts w:cs="Times New Roman"/>
          <w:szCs w:val="24"/>
        </w:rPr>
      </w:pPr>
      <w:r>
        <w:t>T</w:t>
      </w:r>
      <w:r w:rsidRPr="009274D8">
        <w:t xml:space="preserve">oetudes tootjapoolsetele kasutusjuhendile, on plastiktuubid vajalikud kuluvahendid </w:t>
      </w:r>
      <w:r w:rsidR="004A5E8F">
        <w:t xml:space="preserve">nii </w:t>
      </w:r>
      <w:proofErr w:type="spellStart"/>
      <w:r w:rsidR="004A5E8F">
        <w:t>qPCR</w:t>
      </w:r>
      <w:proofErr w:type="spellEnd"/>
      <w:r w:rsidR="004A5E8F">
        <w:t xml:space="preserve"> kui ka </w:t>
      </w:r>
      <w:r w:rsidRPr="009274D8">
        <w:t>kapil</w:t>
      </w:r>
      <w:r w:rsidR="007C0807">
        <w:t>l</w:t>
      </w:r>
      <w:r w:rsidRPr="009274D8">
        <w:t>aarelektroforeesi töövoos.</w:t>
      </w:r>
      <w:r w:rsidR="00FB2667">
        <w:t xml:space="preserve"> </w:t>
      </w:r>
      <w:r w:rsidRPr="009274D8">
        <w:t>Too</w:t>
      </w:r>
      <w:r>
        <w:t>me</w:t>
      </w:r>
      <w:r w:rsidRPr="009274D8">
        <w:t xml:space="preserve"> välja mõned näited tootja kasutusjuhendist, mis annavad ülevaate, millistes etappides nimetatud plastiktuube kasutakse</w:t>
      </w:r>
      <w:r>
        <w:t>:</w:t>
      </w:r>
    </w:p>
    <w:p w14:paraId="1036B96D" w14:textId="6602DC1B" w:rsidR="009274D8" w:rsidRDefault="009274D8" w:rsidP="009274D8">
      <w:pPr>
        <w:pStyle w:val="ListParagraph"/>
        <w:spacing w:after="120" w:line="240" w:lineRule="auto"/>
        <w:ind w:left="1843" w:hanging="763"/>
        <w:rPr>
          <w:rFonts w:cs="Times New Roman"/>
          <w:szCs w:val="24"/>
        </w:rPr>
      </w:pPr>
      <w:r>
        <w:rPr>
          <w:rFonts w:cs="Times New Roman"/>
          <w:szCs w:val="24"/>
        </w:rPr>
        <w:t xml:space="preserve">2.8.1. </w:t>
      </w:r>
      <w:r w:rsidRPr="009274D8">
        <w:rPr>
          <w:rFonts w:cs="Times New Roman"/>
          <w:szCs w:val="24"/>
        </w:rPr>
        <w:t xml:space="preserve">Kapillaarelektroforeesi seadme (AB 3500 ja 3500xl) tootjapoolne kasutusjuhend (lisatud </w:t>
      </w:r>
      <w:r>
        <w:rPr>
          <w:rFonts w:cs="Times New Roman"/>
          <w:szCs w:val="24"/>
        </w:rPr>
        <w:t>vastusele</w:t>
      </w:r>
      <w:r w:rsidR="007C0807">
        <w:rPr>
          <w:rFonts w:cs="Times New Roman"/>
          <w:szCs w:val="24"/>
        </w:rPr>
        <w:t xml:space="preserve"> </w:t>
      </w:r>
      <w:bookmarkStart w:id="1" w:name="_Hlk161732471"/>
      <w:r w:rsidR="007C0807">
        <w:rPr>
          <w:rFonts w:cs="Times New Roman"/>
          <w:szCs w:val="24"/>
        </w:rPr>
        <w:t>„</w:t>
      </w:r>
      <w:r w:rsidR="004A5E8F" w:rsidRPr="003F4048">
        <w:rPr>
          <w:rFonts w:cs="Times New Roman"/>
          <w:i/>
          <w:iCs/>
          <w:szCs w:val="24"/>
        </w:rPr>
        <w:t xml:space="preserve">3500/3500xL </w:t>
      </w:r>
      <w:proofErr w:type="spellStart"/>
      <w:r w:rsidR="004A5E8F" w:rsidRPr="003F4048">
        <w:rPr>
          <w:rFonts w:cs="Times New Roman"/>
          <w:i/>
          <w:iCs/>
          <w:szCs w:val="24"/>
        </w:rPr>
        <w:t>Genetic</w:t>
      </w:r>
      <w:proofErr w:type="spellEnd"/>
      <w:r w:rsidR="004A5E8F" w:rsidRPr="003F4048">
        <w:rPr>
          <w:rFonts w:cs="Times New Roman"/>
          <w:i/>
          <w:iCs/>
          <w:szCs w:val="24"/>
        </w:rPr>
        <w:t xml:space="preserve"> </w:t>
      </w:r>
      <w:proofErr w:type="spellStart"/>
      <w:r w:rsidR="004A5E8F" w:rsidRPr="003F4048">
        <w:rPr>
          <w:rFonts w:cs="Times New Roman"/>
          <w:i/>
          <w:iCs/>
          <w:szCs w:val="24"/>
        </w:rPr>
        <w:t>Analyzer</w:t>
      </w:r>
      <w:proofErr w:type="spellEnd"/>
      <w:r w:rsidR="004A5E8F" w:rsidRPr="003F4048">
        <w:rPr>
          <w:rFonts w:cs="Times New Roman"/>
          <w:i/>
          <w:iCs/>
          <w:szCs w:val="24"/>
        </w:rPr>
        <w:t xml:space="preserve"> </w:t>
      </w:r>
      <w:proofErr w:type="spellStart"/>
      <w:r w:rsidR="004A5E8F" w:rsidRPr="003F4048">
        <w:rPr>
          <w:rFonts w:cs="Times New Roman"/>
          <w:i/>
          <w:iCs/>
          <w:szCs w:val="24"/>
        </w:rPr>
        <w:t>user</w:t>
      </w:r>
      <w:proofErr w:type="spellEnd"/>
      <w:r w:rsidR="004A5E8F" w:rsidRPr="003F4048">
        <w:rPr>
          <w:rFonts w:cs="Times New Roman"/>
          <w:i/>
          <w:iCs/>
          <w:szCs w:val="24"/>
        </w:rPr>
        <w:t xml:space="preserve"> </w:t>
      </w:r>
      <w:proofErr w:type="spellStart"/>
      <w:r w:rsidR="004A5E8F" w:rsidRPr="003F4048">
        <w:rPr>
          <w:rFonts w:cs="Times New Roman"/>
          <w:i/>
          <w:iCs/>
          <w:szCs w:val="24"/>
        </w:rPr>
        <w:t>guide</w:t>
      </w:r>
      <w:proofErr w:type="spellEnd"/>
      <w:r w:rsidR="004A5E8F" w:rsidRPr="003F4048">
        <w:rPr>
          <w:rFonts w:cs="Times New Roman"/>
          <w:i/>
          <w:iCs/>
          <w:szCs w:val="24"/>
        </w:rPr>
        <w:t xml:space="preserve">; </w:t>
      </w:r>
      <w:proofErr w:type="spellStart"/>
      <w:r w:rsidR="004A5E8F" w:rsidRPr="003F4048">
        <w:rPr>
          <w:rFonts w:cs="Times New Roman"/>
          <w:i/>
          <w:iCs/>
          <w:szCs w:val="24"/>
        </w:rPr>
        <w:t>publication</w:t>
      </w:r>
      <w:proofErr w:type="spellEnd"/>
      <w:r w:rsidR="004A5E8F" w:rsidRPr="003F4048">
        <w:rPr>
          <w:rFonts w:cs="Times New Roman"/>
          <w:i/>
          <w:iCs/>
          <w:szCs w:val="24"/>
        </w:rPr>
        <w:t xml:space="preserve"> number 100079380, </w:t>
      </w:r>
      <w:proofErr w:type="spellStart"/>
      <w:r w:rsidR="004A5E8F" w:rsidRPr="003F4048">
        <w:rPr>
          <w:rFonts w:cs="Times New Roman"/>
          <w:i/>
          <w:iCs/>
          <w:szCs w:val="24"/>
        </w:rPr>
        <w:t>revision</w:t>
      </w:r>
      <w:proofErr w:type="spellEnd"/>
      <w:r w:rsidR="004A5E8F" w:rsidRPr="003F4048">
        <w:rPr>
          <w:rFonts w:cs="Times New Roman"/>
          <w:i/>
          <w:iCs/>
          <w:szCs w:val="24"/>
        </w:rPr>
        <w:t xml:space="preserve"> E</w:t>
      </w:r>
      <w:r w:rsidR="007C0807">
        <w:rPr>
          <w:rFonts w:cs="Times New Roman"/>
          <w:szCs w:val="24"/>
        </w:rPr>
        <w:t>“</w:t>
      </w:r>
      <w:r w:rsidRPr="009274D8">
        <w:rPr>
          <w:rFonts w:cs="Times New Roman"/>
          <w:szCs w:val="24"/>
        </w:rPr>
        <w:t xml:space="preserve">) </w:t>
      </w:r>
      <w:bookmarkEnd w:id="1"/>
      <w:r w:rsidRPr="009274D8">
        <w:rPr>
          <w:rFonts w:cs="Times New Roman"/>
          <w:szCs w:val="24"/>
        </w:rPr>
        <w:t xml:space="preserve">annab juhiseid seadme regulaarseks hooldamiseks (tuleb puhastada </w:t>
      </w:r>
      <w:proofErr w:type="spellStart"/>
      <w:r w:rsidRPr="009274D8">
        <w:rPr>
          <w:rFonts w:cs="Times New Roman"/>
          <w:szCs w:val="24"/>
        </w:rPr>
        <w:t>autosampler</w:t>
      </w:r>
      <w:proofErr w:type="spellEnd"/>
      <w:r w:rsidRPr="009274D8">
        <w:rPr>
          <w:rFonts w:cs="Times New Roman"/>
          <w:szCs w:val="24"/>
        </w:rPr>
        <w:t xml:space="preserve">, </w:t>
      </w:r>
      <w:proofErr w:type="spellStart"/>
      <w:r w:rsidRPr="009274D8">
        <w:rPr>
          <w:rFonts w:cs="Times New Roman"/>
          <w:szCs w:val="24"/>
        </w:rPr>
        <w:t>drip</w:t>
      </w:r>
      <w:proofErr w:type="spellEnd"/>
      <w:r w:rsidRPr="009274D8">
        <w:rPr>
          <w:rFonts w:cs="Times New Roman"/>
          <w:szCs w:val="24"/>
        </w:rPr>
        <w:t xml:space="preserve"> </w:t>
      </w:r>
      <w:proofErr w:type="spellStart"/>
      <w:r w:rsidRPr="009274D8">
        <w:rPr>
          <w:rFonts w:cs="Times New Roman"/>
          <w:szCs w:val="24"/>
        </w:rPr>
        <w:t>tray</w:t>
      </w:r>
      <w:proofErr w:type="spellEnd"/>
      <w:r w:rsidRPr="009274D8">
        <w:rPr>
          <w:rFonts w:cs="Times New Roman"/>
          <w:szCs w:val="24"/>
        </w:rPr>
        <w:t xml:space="preserve">, puhastada masina pinnad kuivanud jääkidest, mustusest, lk 257). Hooldamiseks vajalike reaktiive (vesi, etanool) hoitakse plastiktuubides. Lisaks näeb tootjapoolne kasutusjuhend ette (lk 267), et kui kasutatud kapillaare mõnda aega ei kasutata, siis tuleks neid säilitada vees (selleks, et ennetada polümeeri kuivamist </w:t>
      </w:r>
      <w:proofErr w:type="spellStart"/>
      <w:r w:rsidRPr="009274D8">
        <w:rPr>
          <w:rFonts w:cs="Times New Roman"/>
          <w:szCs w:val="24"/>
        </w:rPr>
        <w:t>kapliaarides</w:t>
      </w:r>
      <w:proofErr w:type="spellEnd"/>
      <w:r w:rsidRPr="009274D8">
        <w:rPr>
          <w:rFonts w:cs="Times New Roman"/>
          <w:szCs w:val="24"/>
        </w:rPr>
        <w:t xml:space="preserve">) ning igakuiselt tuleb pumpa (pump </w:t>
      </w:r>
      <w:proofErr w:type="spellStart"/>
      <w:r w:rsidRPr="009274D8">
        <w:rPr>
          <w:rFonts w:cs="Times New Roman"/>
          <w:szCs w:val="24"/>
        </w:rPr>
        <w:t>trap</w:t>
      </w:r>
      <w:proofErr w:type="spellEnd"/>
      <w:r w:rsidRPr="009274D8">
        <w:rPr>
          <w:rFonts w:cs="Times New Roman"/>
          <w:szCs w:val="24"/>
        </w:rPr>
        <w:t>) veega pesta (lk 269). Vett hoitakse laboris plastiktuubides.</w:t>
      </w:r>
    </w:p>
    <w:p w14:paraId="67E037AF" w14:textId="77777777" w:rsidR="004A5E8F" w:rsidRDefault="009274D8" w:rsidP="009274D8">
      <w:pPr>
        <w:pStyle w:val="ListParagraph"/>
        <w:spacing w:after="120" w:line="240" w:lineRule="auto"/>
        <w:ind w:left="1843" w:hanging="763"/>
      </w:pPr>
      <w:r>
        <w:rPr>
          <w:rFonts w:cs="Times New Roman"/>
          <w:szCs w:val="24"/>
        </w:rPr>
        <w:t>2.8.2.</w:t>
      </w:r>
      <w:r>
        <w:rPr>
          <w:rFonts w:cs="Times New Roman"/>
          <w:szCs w:val="24"/>
        </w:rPr>
        <w:tab/>
      </w:r>
      <w:r w:rsidRPr="009274D8">
        <w:t xml:space="preserve">Kapillaarelektroforeesi seadme (AB 3500 ja 3500xl) tootjapoolne kasutusjuhend (lisatud </w:t>
      </w:r>
      <w:r>
        <w:t>vastusele</w:t>
      </w:r>
      <w:r w:rsidR="007C0807">
        <w:t xml:space="preserve"> </w:t>
      </w:r>
      <w:r w:rsidR="007C0807" w:rsidRPr="007C0807">
        <w:t>„</w:t>
      </w:r>
      <w:r w:rsidR="004A5E8F" w:rsidRPr="003F4048">
        <w:rPr>
          <w:i/>
          <w:iCs/>
        </w:rPr>
        <w:t xml:space="preserve">3500/3500xL </w:t>
      </w:r>
      <w:proofErr w:type="spellStart"/>
      <w:r w:rsidR="004A5E8F" w:rsidRPr="003F4048">
        <w:rPr>
          <w:i/>
          <w:iCs/>
        </w:rPr>
        <w:t>Genetic</w:t>
      </w:r>
      <w:proofErr w:type="spellEnd"/>
      <w:r w:rsidR="004A5E8F" w:rsidRPr="003F4048">
        <w:rPr>
          <w:i/>
          <w:iCs/>
        </w:rPr>
        <w:t xml:space="preserve"> </w:t>
      </w:r>
      <w:proofErr w:type="spellStart"/>
      <w:r w:rsidR="004A5E8F" w:rsidRPr="003F4048">
        <w:rPr>
          <w:i/>
          <w:iCs/>
        </w:rPr>
        <w:t>Analyzer</w:t>
      </w:r>
      <w:proofErr w:type="spellEnd"/>
      <w:r w:rsidR="004A5E8F" w:rsidRPr="003F4048">
        <w:rPr>
          <w:i/>
          <w:iCs/>
        </w:rPr>
        <w:t xml:space="preserve"> </w:t>
      </w:r>
      <w:proofErr w:type="spellStart"/>
      <w:r w:rsidR="004A5E8F" w:rsidRPr="003F4048">
        <w:rPr>
          <w:i/>
          <w:iCs/>
        </w:rPr>
        <w:t>user</w:t>
      </w:r>
      <w:proofErr w:type="spellEnd"/>
      <w:r w:rsidR="004A5E8F" w:rsidRPr="003F4048">
        <w:rPr>
          <w:i/>
          <w:iCs/>
        </w:rPr>
        <w:t xml:space="preserve"> </w:t>
      </w:r>
      <w:proofErr w:type="spellStart"/>
      <w:r w:rsidR="004A5E8F" w:rsidRPr="003F4048">
        <w:rPr>
          <w:i/>
          <w:iCs/>
        </w:rPr>
        <w:t>guide</w:t>
      </w:r>
      <w:proofErr w:type="spellEnd"/>
      <w:r w:rsidR="004A5E8F" w:rsidRPr="003F4048">
        <w:rPr>
          <w:i/>
          <w:iCs/>
        </w:rPr>
        <w:t xml:space="preserve">; </w:t>
      </w:r>
      <w:proofErr w:type="spellStart"/>
      <w:r w:rsidR="004A5E8F" w:rsidRPr="003F4048">
        <w:rPr>
          <w:i/>
          <w:iCs/>
        </w:rPr>
        <w:t>publication</w:t>
      </w:r>
      <w:proofErr w:type="spellEnd"/>
      <w:r w:rsidR="004A5E8F" w:rsidRPr="003F4048">
        <w:rPr>
          <w:i/>
          <w:iCs/>
        </w:rPr>
        <w:t xml:space="preserve"> number 100079380, </w:t>
      </w:r>
      <w:proofErr w:type="spellStart"/>
      <w:r w:rsidR="004A5E8F" w:rsidRPr="003F4048">
        <w:rPr>
          <w:i/>
          <w:iCs/>
        </w:rPr>
        <w:t>revision</w:t>
      </w:r>
      <w:proofErr w:type="spellEnd"/>
      <w:r w:rsidR="004A5E8F" w:rsidRPr="003F4048">
        <w:rPr>
          <w:i/>
          <w:iCs/>
        </w:rPr>
        <w:t xml:space="preserve"> E</w:t>
      </w:r>
      <w:r w:rsidR="007C0807" w:rsidRPr="007C0807">
        <w:t xml:space="preserve">“) </w:t>
      </w:r>
      <w:r w:rsidRPr="009274D8">
        <w:t xml:space="preserve"> annab juhiseid vajadusel proovide lahjendamiseks (</w:t>
      </w:r>
      <w:r>
        <w:t>lk</w:t>
      </w:r>
      <w:r w:rsidRPr="009274D8">
        <w:t xml:space="preserve"> 292) ning selleks kasutatakse </w:t>
      </w:r>
      <w:proofErr w:type="spellStart"/>
      <w:r w:rsidRPr="009274D8">
        <w:t>deioniseeritud</w:t>
      </w:r>
      <w:proofErr w:type="spellEnd"/>
      <w:r w:rsidRPr="009274D8">
        <w:t xml:space="preserve"> vett, mida hoitakse plastiktuubides. Proove on vaja lahjendada, kui need sisaldavad näiteks liiga suures koguses DNA-d. </w:t>
      </w:r>
    </w:p>
    <w:p w14:paraId="708C60C4" w14:textId="6052E9CD" w:rsidR="009274D8" w:rsidRDefault="004A5E8F" w:rsidP="004A5E8F">
      <w:pPr>
        <w:pStyle w:val="ListParagraph"/>
        <w:spacing w:after="120" w:line="240" w:lineRule="auto"/>
        <w:ind w:left="1843"/>
      </w:pPr>
      <w:r w:rsidRPr="004A5E8F">
        <w:t>Seega, toetudes tootjapoolsele seadme kasutusjuhendile, on plastiktuubid vajalikud kuluvahendid kapilaarelektroforeesi töövoos.</w:t>
      </w:r>
    </w:p>
    <w:p w14:paraId="21633A7A" w14:textId="73121EC3" w:rsidR="00FB2667" w:rsidRDefault="009274D8" w:rsidP="00FB2667">
      <w:pPr>
        <w:pStyle w:val="ListParagraph"/>
        <w:spacing w:after="120" w:line="240" w:lineRule="auto"/>
        <w:ind w:left="1843" w:hanging="763"/>
        <w:rPr>
          <w:rFonts w:cs="Times New Roman"/>
          <w:szCs w:val="24"/>
        </w:rPr>
      </w:pPr>
      <w:r>
        <w:t>2.8.3.</w:t>
      </w:r>
      <w:r>
        <w:tab/>
      </w:r>
      <w:r w:rsidRPr="009274D8">
        <w:rPr>
          <w:rFonts w:cs="Times New Roman"/>
          <w:szCs w:val="24"/>
        </w:rPr>
        <w:t xml:space="preserve">Kapillaarelektroforees on üks osa STR-testsüsteemiga DNA tüpiseerimise </w:t>
      </w:r>
      <w:r w:rsidRPr="009274D8">
        <w:rPr>
          <w:rFonts w:cs="Times New Roman"/>
          <w:szCs w:val="24"/>
        </w:rPr>
        <w:lastRenderedPageBreak/>
        <w:t>metoodikast. See on vajalik analüüsitud DNA visualiseerimiseks. Proovide ettevalmistamiseks on vaja kokku segada reaktsioonisegu, milleks tootja näeb ette, et tuleb kasutada 1,5 ml, 2 ml või mõne muu suurusega sobivaid plastiktuube (tootjapoolne kasutusjuhend lk 131</w:t>
      </w:r>
      <w:r>
        <w:rPr>
          <w:rFonts w:cs="Times New Roman"/>
          <w:szCs w:val="24"/>
        </w:rPr>
        <w:t>, lisatud vas</w:t>
      </w:r>
      <w:r w:rsidR="007C0807">
        <w:rPr>
          <w:rFonts w:cs="Times New Roman"/>
          <w:szCs w:val="24"/>
        </w:rPr>
        <w:t>t</w:t>
      </w:r>
      <w:r>
        <w:rPr>
          <w:rFonts w:cs="Times New Roman"/>
          <w:szCs w:val="24"/>
        </w:rPr>
        <w:t>usele</w:t>
      </w:r>
      <w:r w:rsidR="007C0807">
        <w:rPr>
          <w:rFonts w:cs="Times New Roman"/>
          <w:szCs w:val="24"/>
        </w:rPr>
        <w:t xml:space="preserve"> </w:t>
      </w:r>
      <w:r w:rsidR="007C0807" w:rsidRPr="007C0807">
        <w:rPr>
          <w:rFonts w:cs="Times New Roman"/>
          <w:szCs w:val="24"/>
        </w:rPr>
        <w:t>„</w:t>
      </w:r>
      <w:r w:rsidR="004A5E8F" w:rsidRPr="003F4048">
        <w:rPr>
          <w:rFonts w:cs="Times New Roman"/>
          <w:i/>
          <w:iCs/>
          <w:szCs w:val="24"/>
        </w:rPr>
        <w:t xml:space="preserve">NGM </w:t>
      </w:r>
      <w:proofErr w:type="spellStart"/>
      <w:r w:rsidR="004A5E8F" w:rsidRPr="003F4048">
        <w:rPr>
          <w:rFonts w:cs="Times New Roman"/>
          <w:i/>
          <w:iCs/>
          <w:szCs w:val="24"/>
        </w:rPr>
        <w:t>Detect</w:t>
      </w:r>
      <w:proofErr w:type="spellEnd"/>
      <w:r w:rsidR="004A5E8F" w:rsidRPr="003F4048">
        <w:rPr>
          <w:rFonts w:cs="Times New Roman"/>
          <w:i/>
          <w:iCs/>
          <w:szCs w:val="24"/>
        </w:rPr>
        <w:t xml:space="preserve">™ PCR </w:t>
      </w:r>
      <w:proofErr w:type="spellStart"/>
      <w:r w:rsidR="004A5E8F" w:rsidRPr="003F4048">
        <w:rPr>
          <w:rFonts w:cs="Times New Roman"/>
          <w:i/>
          <w:iCs/>
          <w:szCs w:val="24"/>
        </w:rPr>
        <w:t>Amplification</w:t>
      </w:r>
      <w:proofErr w:type="spellEnd"/>
      <w:r w:rsidR="004A5E8F" w:rsidRPr="003F4048">
        <w:rPr>
          <w:rFonts w:cs="Times New Roman"/>
          <w:i/>
          <w:iCs/>
          <w:szCs w:val="24"/>
        </w:rPr>
        <w:t xml:space="preserve"> </w:t>
      </w:r>
      <w:proofErr w:type="spellStart"/>
      <w:r w:rsidR="004A5E8F" w:rsidRPr="003F4048">
        <w:rPr>
          <w:rFonts w:cs="Times New Roman"/>
          <w:i/>
          <w:iCs/>
          <w:szCs w:val="24"/>
        </w:rPr>
        <w:t>Kit</w:t>
      </w:r>
      <w:proofErr w:type="spellEnd"/>
      <w:r w:rsidR="004A5E8F" w:rsidRPr="003F4048">
        <w:rPr>
          <w:rFonts w:cs="Times New Roman"/>
          <w:i/>
          <w:iCs/>
          <w:szCs w:val="24"/>
        </w:rPr>
        <w:t xml:space="preserve"> </w:t>
      </w:r>
      <w:proofErr w:type="spellStart"/>
      <w:r w:rsidR="004A5E8F" w:rsidRPr="003F4048">
        <w:rPr>
          <w:rFonts w:cs="Times New Roman"/>
          <w:i/>
          <w:iCs/>
          <w:szCs w:val="24"/>
        </w:rPr>
        <w:t>user</w:t>
      </w:r>
      <w:proofErr w:type="spellEnd"/>
      <w:r w:rsidR="004A5E8F" w:rsidRPr="003F4048">
        <w:rPr>
          <w:rFonts w:cs="Times New Roman"/>
          <w:i/>
          <w:iCs/>
          <w:szCs w:val="24"/>
        </w:rPr>
        <w:t xml:space="preserve"> </w:t>
      </w:r>
      <w:proofErr w:type="spellStart"/>
      <w:r w:rsidR="004A5E8F" w:rsidRPr="003F4048">
        <w:rPr>
          <w:rFonts w:cs="Times New Roman"/>
          <w:i/>
          <w:iCs/>
          <w:szCs w:val="24"/>
        </w:rPr>
        <w:t>guide</w:t>
      </w:r>
      <w:proofErr w:type="spellEnd"/>
      <w:r w:rsidR="004A5E8F" w:rsidRPr="003F4048">
        <w:rPr>
          <w:rFonts w:cs="Times New Roman"/>
          <w:i/>
          <w:iCs/>
          <w:szCs w:val="24"/>
        </w:rPr>
        <w:t xml:space="preserve">; </w:t>
      </w:r>
      <w:proofErr w:type="spellStart"/>
      <w:r w:rsidR="004A5E8F" w:rsidRPr="003F4048">
        <w:rPr>
          <w:rFonts w:cs="Times New Roman"/>
          <w:i/>
          <w:iCs/>
          <w:szCs w:val="24"/>
        </w:rPr>
        <w:t>publication</w:t>
      </w:r>
      <w:proofErr w:type="spellEnd"/>
      <w:r w:rsidR="004A5E8F" w:rsidRPr="003F4048">
        <w:rPr>
          <w:rFonts w:cs="Times New Roman"/>
          <w:i/>
          <w:iCs/>
          <w:szCs w:val="24"/>
        </w:rPr>
        <w:t xml:space="preserve"> number 100044085, </w:t>
      </w:r>
      <w:proofErr w:type="spellStart"/>
      <w:r w:rsidR="004A5E8F" w:rsidRPr="003F4048">
        <w:rPr>
          <w:rFonts w:cs="Times New Roman"/>
          <w:i/>
          <w:iCs/>
          <w:szCs w:val="24"/>
        </w:rPr>
        <w:t>revision</w:t>
      </w:r>
      <w:proofErr w:type="spellEnd"/>
      <w:r w:rsidR="004A5E8F" w:rsidRPr="003F4048">
        <w:rPr>
          <w:rFonts w:cs="Times New Roman"/>
          <w:i/>
          <w:iCs/>
          <w:szCs w:val="24"/>
        </w:rPr>
        <w:t xml:space="preserve"> D</w:t>
      </w:r>
      <w:r w:rsidR="007C0807" w:rsidRPr="007C0807">
        <w:rPr>
          <w:rFonts w:cs="Times New Roman"/>
          <w:szCs w:val="24"/>
        </w:rPr>
        <w:t>“</w:t>
      </w:r>
      <w:r w:rsidRPr="009274D8">
        <w:rPr>
          <w:rFonts w:cs="Times New Roman"/>
          <w:szCs w:val="24"/>
        </w:rPr>
        <w:t>). Kui korraga analüüsida suuremas koguses proove, siis kasutatakse reaktsioonisegu kokkusegamiseks 15 ml tuube.</w:t>
      </w:r>
    </w:p>
    <w:p w14:paraId="5394CF63" w14:textId="79DF1008" w:rsidR="0064455E" w:rsidRDefault="00FB2667" w:rsidP="0064455E">
      <w:pPr>
        <w:pStyle w:val="ListParagraph"/>
        <w:spacing w:after="120" w:line="240" w:lineRule="auto"/>
        <w:ind w:left="1843" w:hanging="763"/>
      </w:pPr>
      <w:r>
        <w:rPr>
          <w:rFonts w:cs="Times New Roman"/>
          <w:szCs w:val="24"/>
        </w:rPr>
        <w:t>2.8.4.</w:t>
      </w:r>
      <w:r>
        <w:rPr>
          <w:rFonts w:cs="Times New Roman"/>
          <w:szCs w:val="24"/>
        </w:rPr>
        <w:tab/>
      </w:r>
      <w:proofErr w:type="spellStart"/>
      <w:r w:rsidR="009274D8" w:rsidRPr="00FB2667">
        <w:t>qPCR</w:t>
      </w:r>
      <w:proofErr w:type="spellEnd"/>
      <w:r w:rsidR="009274D8" w:rsidRPr="00FB2667">
        <w:t xml:space="preserve"> seadme kasutamisel näeb tootjapoolne kasutusjuhend ette (lisatud manusesse</w:t>
      </w:r>
      <w:r w:rsidR="007C0807">
        <w:t xml:space="preserve"> </w:t>
      </w:r>
      <w:r w:rsidR="007C0807" w:rsidRPr="007C0807">
        <w:t>„</w:t>
      </w:r>
      <w:proofErr w:type="spellStart"/>
      <w:r w:rsidR="004A5E8F" w:rsidRPr="003F4048">
        <w:rPr>
          <w:i/>
          <w:iCs/>
        </w:rPr>
        <w:t>QuantStudio</w:t>
      </w:r>
      <w:proofErr w:type="spellEnd"/>
      <w:r w:rsidR="004A5E8F" w:rsidRPr="003F4048">
        <w:rPr>
          <w:i/>
          <w:iCs/>
        </w:rPr>
        <w:t>™ 5 Real-Time PCR Instrument (</w:t>
      </w:r>
      <w:proofErr w:type="spellStart"/>
      <w:r w:rsidR="004A5E8F" w:rsidRPr="003F4048">
        <w:rPr>
          <w:i/>
          <w:iCs/>
        </w:rPr>
        <w:t>for</w:t>
      </w:r>
      <w:proofErr w:type="spellEnd"/>
      <w:r w:rsidR="004A5E8F" w:rsidRPr="003F4048">
        <w:rPr>
          <w:i/>
          <w:iCs/>
        </w:rPr>
        <w:t xml:space="preserve"> </w:t>
      </w:r>
      <w:proofErr w:type="spellStart"/>
      <w:r w:rsidR="004A5E8F" w:rsidRPr="003F4048">
        <w:rPr>
          <w:i/>
          <w:iCs/>
        </w:rPr>
        <w:t>Human</w:t>
      </w:r>
      <w:proofErr w:type="spellEnd"/>
      <w:r w:rsidR="004A5E8F" w:rsidRPr="003F4048">
        <w:rPr>
          <w:i/>
          <w:iCs/>
        </w:rPr>
        <w:t xml:space="preserve"> </w:t>
      </w:r>
      <w:proofErr w:type="spellStart"/>
      <w:r w:rsidR="004A5E8F" w:rsidRPr="003F4048">
        <w:rPr>
          <w:i/>
          <w:iCs/>
        </w:rPr>
        <w:t>Identification</w:t>
      </w:r>
      <w:proofErr w:type="spellEnd"/>
      <w:r w:rsidR="004A5E8F" w:rsidRPr="003F4048">
        <w:rPr>
          <w:i/>
          <w:iCs/>
        </w:rPr>
        <w:t xml:space="preserve">) </w:t>
      </w:r>
      <w:proofErr w:type="spellStart"/>
      <w:r w:rsidR="004A5E8F" w:rsidRPr="003F4048">
        <w:rPr>
          <w:i/>
          <w:iCs/>
        </w:rPr>
        <w:t>user</w:t>
      </w:r>
      <w:proofErr w:type="spellEnd"/>
      <w:r w:rsidR="004A5E8F" w:rsidRPr="003F4048">
        <w:rPr>
          <w:i/>
          <w:iCs/>
        </w:rPr>
        <w:t xml:space="preserve"> </w:t>
      </w:r>
      <w:proofErr w:type="spellStart"/>
      <w:r w:rsidR="004A5E8F" w:rsidRPr="003F4048">
        <w:rPr>
          <w:i/>
          <w:iCs/>
        </w:rPr>
        <w:t>guide</w:t>
      </w:r>
      <w:proofErr w:type="spellEnd"/>
      <w:r w:rsidR="004A5E8F" w:rsidRPr="003F4048">
        <w:rPr>
          <w:i/>
          <w:iCs/>
        </w:rPr>
        <w:t xml:space="preserve">; </w:t>
      </w:r>
      <w:proofErr w:type="spellStart"/>
      <w:r w:rsidR="004A5E8F" w:rsidRPr="003F4048">
        <w:rPr>
          <w:i/>
          <w:iCs/>
        </w:rPr>
        <w:t>publication</w:t>
      </w:r>
      <w:proofErr w:type="spellEnd"/>
      <w:r w:rsidR="004A5E8F" w:rsidRPr="003F4048">
        <w:rPr>
          <w:i/>
          <w:iCs/>
        </w:rPr>
        <w:t xml:space="preserve"> number MAN0017162, </w:t>
      </w:r>
      <w:proofErr w:type="spellStart"/>
      <w:r w:rsidR="004A5E8F" w:rsidRPr="003F4048">
        <w:rPr>
          <w:i/>
          <w:iCs/>
        </w:rPr>
        <w:t>eevision</w:t>
      </w:r>
      <w:proofErr w:type="spellEnd"/>
      <w:r w:rsidR="004A5E8F" w:rsidRPr="003F4048">
        <w:rPr>
          <w:i/>
          <w:iCs/>
        </w:rPr>
        <w:t xml:space="preserve"> B.0</w:t>
      </w:r>
      <w:r w:rsidR="007C0807" w:rsidRPr="007C0807">
        <w:t>“</w:t>
      </w:r>
      <w:r w:rsidR="009274D8" w:rsidRPr="00FB2667">
        <w:t xml:space="preserve">), et tausta kontrollimiseks võib kasutada ka ise ettevalmistatud plaati, mille tegemiseks on vaja </w:t>
      </w:r>
      <w:proofErr w:type="spellStart"/>
      <w:r w:rsidR="009274D8" w:rsidRPr="00FB2667">
        <w:t>deioniseeritud</w:t>
      </w:r>
      <w:proofErr w:type="spellEnd"/>
      <w:r w:rsidR="009274D8" w:rsidRPr="00FB2667">
        <w:t xml:space="preserve"> vett (lk 50). Vett hoitakse 15 või 50 ml plastiktuubides. Samuti näeb tootjapoolne kasutusjuhend ette, et </w:t>
      </w:r>
      <w:proofErr w:type="spellStart"/>
      <w:r w:rsidR="009274D8" w:rsidRPr="00FB2667">
        <w:t>dekontamineerimiseks</w:t>
      </w:r>
      <w:proofErr w:type="spellEnd"/>
      <w:r w:rsidR="009274D8" w:rsidRPr="00FB2667">
        <w:t xml:space="preserve"> tuleb puhastada seadme blokk ning selleks tuleb kasutada vett, etanooli ja naatrium </w:t>
      </w:r>
      <w:proofErr w:type="spellStart"/>
      <w:r w:rsidR="009274D8" w:rsidRPr="00FB2667">
        <w:t>hüpokloriidi</w:t>
      </w:r>
      <w:proofErr w:type="spellEnd"/>
      <w:r w:rsidR="009274D8" w:rsidRPr="00FB2667">
        <w:t xml:space="preserve"> lahuseid (lk 61-63) . Lahuseid hoitakse plastiktuubides. Nimetatud lahused on väljatoodud ka tootjapoolses juhised lk 72, kus on loetletud seadme kasutamiseks vajalikud kuluvahendid.  Seega, toetudes tootjapoolsele seadme kasutusjuhendile, on plastiktuubid vajalikud kuluvahendid </w:t>
      </w:r>
      <w:proofErr w:type="spellStart"/>
      <w:r w:rsidR="009274D8" w:rsidRPr="00FB2667">
        <w:t>qPCR</w:t>
      </w:r>
      <w:proofErr w:type="spellEnd"/>
      <w:r w:rsidR="009274D8" w:rsidRPr="00FB2667">
        <w:t xml:space="preserve"> töövoos.</w:t>
      </w:r>
    </w:p>
    <w:p w14:paraId="33542530" w14:textId="39E7FC0B" w:rsidR="003A1C01" w:rsidRDefault="0064455E" w:rsidP="003A1C01">
      <w:pPr>
        <w:pStyle w:val="ListParagraph"/>
        <w:spacing w:after="120" w:line="240" w:lineRule="auto"/>
        <w:ind w:left="1843" w:hanging="763"/>
      </w:pPr>
      <w:r>
        <w:t xml:space="preserve">2.8.5. </w:t>
      </w:r>
      <w:r w:rsidR="007C0807">
        <w:tab/>
      </w:r>
      <w:r>
        <w:t xml:space="preserve">On tegemist </w:t>
      </w:r>
      <w:r w:rsidR="009274D8" w:rsidRPr="0064455E">
        <w:t>üldlevinud praktika</w:t>
      </w:r>
      <w:r>
        <w:t>ga</w:t>
      </w:r>
      <w:r w:rsidR="009274D8" w:rsidRPr="0064455E">
        <w:t xml:space="preserve">, et vee, etanooli ja </w:t>
      </w:r>
      <w:proofErr w:type="spellStart"/>
      <w:r w:rsidR="009274D8" w:rsidRPr="0064455E">
        <w:t>hüpokloriidi</w:t>
      </w:r>
      <w:proofErr w:type="spellEnd"/>
      <w:r w:rsidR="009274D8" w:rsidRPr="0064455E">
        <w:t xml:space="preserve"> jm lahuste hoidmiseks vajalikke plastiktuube ei tooda tootjapoolses kasutusjuhendis välja, sest see on kasutaja enda otsustada, millise mahuga ja mis firma plastiktuube ta soovib kasutada. Lisaks on üldlevinud praktika, et tootjapoolses kasutusjuhendis tuuakse välja ainult need tooted, mida tootja ise pakub ning ei tooda välja tooteid, mida tuleb osta mujalt. Enamasti tuuakse tootjapoolses kasutusjuhendis välja kriitilisema tähtsusega kuluvahendid, mida tootja tungivalt soovitab tema käest osta ning ei tooda välja vähem kriitilisemaid kuluvahendeid, mida on samuti igapäevaselt vaja (näiteks pipeti otsikud ja plastiktuubid), kuid mille puhul kasutaja ise valib, mis firma tooteid ta soovib kasutada.</w:t>
      </w:r>
    </w:p>
    <w:p w14:paraId="3A6757CF" w14:textId="77777777" w:rsidR="003A1C01" w:rsidRDefault="003A1C01" w:rsidP="003A1C01">
      <w:pPr>
        <w:pStyle w:val="ListParagraph"/>
        <w:spacing w:after="120" w:line="240" w:lineRule="auto"/>
        <w:ind w:left="1843" w:hanging="763"/>
      </w:pPr>
    </w:p>
    <w:p w14:paraId="0D1A4C0C" w14:textId="63B9C8C7" w:rsidR="0064455E" w:rsidRDefault="00527F61" w:rsidP="00E6729A">
      <w:pPr>
        <w:pStyle w:val="ListParagraph"/>
        <w:numPr>
          <w:ilvl w:val="1"/>
          <w:numId w:val="30"/>
        </w:numPr>
        <w:spacing w:after="120" w:line="240" w:lineRule="auto"/>
        <w:ind w:left="709" w:hanging="709"/>
      </w:pPr>
      <w:r>
        <w:t>Juhime tähelepanu, et a</w:t>
      </w:r>
      <w:r w:rsidRPr="00527F61">
        <w:t>ntud hange ei sisaldanud ainult neid kuluvahendeid, mida on vaja otseselt proovide analüüsimiseks konkreetsete seadmetega. Hanke käigus han</w:t>
      </w:r>
      <w:r w:rsidR="00DC0205">
        <w:t xml:space="preserve">gitakse </w:t>
      </w:r>
      <w:r w:rsidRPr="00527F61">
        <w:t>ka näiteks plastikut, mida on vaja proovide ettevalmistamiseks (nt lahjendamiseks) või reaktsioonisegu kokku segamiseks (1,5 ja 2 ml reaktsioonituubid; tehnilise kirjelduse punktid 1.22 ja 1.23). Samuti han</w:t>
      </w:r>
      <w:r w:rsidR="00DC0205">
        <w:t xml:space="preserve">gitakse </w:t>
      </w:r>
      <w:r w:rsidRPr="00527F61">
        <w:t>kuluvahendeid, mis on vajalikud seadme ettevalmistamiseks proovide analüüsimiseks (näiteks spektraalse kalibreerimise komplektid; tehnilise kirjelduse punktid 1.9, 1.10, 1.19, 1.21) ja seadme töökorras oleku kontrollimiseks (verifikatsiooni plaadid, tehnilise kirjelduse punkt 1.20).</w:t>
      </w:r>
    </w:p>
    <w:p w14:paraId="0B1DB2D4" w14:textId="77777777" w:rsidR="003A1C01" w:rsidRDefault="003A1C01" w:rsidP="003A1C01">
      <w:pPr>
        <w:pStyle w:val="ListParagraph"/>
        <w:spacing w:after="120" w:line="240" w:lineRule="auto"/>
        <w:ind w:left="709"/>
      </w:pPr>
    </w:p>
    <w:p w14:paraId="6462FF16" w14:textId="7B0253F8" w:rsidR="00E6729A" w:rsidRDefault="00E6729A" w:rsidP="00E6729A">
      <w:pPr>
        <w:pStyle w:val="ListParagraph"/>
        <w:numPr>
          <w:ilvl w:val="1"/>
          <w:numId w:val="30"/>
        </w:numPr>
        <w:spacing w:after="120" w:line="240" w:lineRule="auto"/>
        <w:ind w:left="709" w:hanging="709"/>
      </w:pPr>
      <w:r w:rsidRPr="00E6729A">
        <w:t xml:space="preserve">Vaidlustaja </w:t>
      </w:r>
      <w:r>
        <w:t xml:space="preserve">13.03 vastuses </w:t>
      </w:r>
      <w:r w:rsidRPr="00E6729A">
        <w:t>punkt</w:t>
      </w:r>
      <w:r>
        <w:t>is</w:t>
      </w:r>
      <w:r w:rsidRPr="00E6729A">
        <w:t xml:space="preserve"> 2.7 </w:t>
      </w:r>
      <w:r>
        <w:t xml:space="preserve">viidatud kuluvahendid </w:t>
      </w:r>
      <w:r w:rsidRPr="00E6729A">
        <w:t>ei sisalda kõiki E</w:t>
      </w:r>
      <w:r w:rsidR="007C0807">
        <w:t>KEI</w:t>
      </w:r>
      <w:r w:rsidRPr="00E6729A">
        <w:t xml:space="preserve"> kasutuse</w:t>
      </w:r>
      <w:r w:rsidR="007C0807">
        <w:t>s</w:t>
      </w:r>
      <w:r w:rsidRPr="00E6729A">
        <w:t xml:space="preserve"> oleva kapillaarelektroforeesi instrumendi kuluvahendeid. Antud loetelust on puudu mitmeid kuluvahendeid, näiteks erineva mahuga plastiktuubid, plastikpudelid, plaadid, pipetiotsikud. </w:t>
      </w:r>
    </w:p>
    <w:p w14:paraId="081FD578" w14:textId="77777777" w:rsidR="003A1C01" w:rsidRDefault="003A1C01" w:rsidP="003A1C01">
      <w:pPr>
        <w:pStyle w:val="ListParagraph"/>
        <w:spacing w:after="120" w:line="240" w:lineRule="auto"/>
        <w:ind w:left="709"/>
      </w:pPr>
    </w:p>
    <w:p w14:paraId="60810A88" w14:textId="1723E27A" w:rsidR="003A1C01" w:rsidRDefault="003A1C01" w:rsidP="00E6729A">
      <w:pPr>
        <w:pStyle w:val="ListParagraph"/>
        <w:numPr>
          <w:ilvl w:val="1"/>
          <w:numId w:val="30"/>
        </w:numPr>
        <w:spacing w:after="120" w:line="240" w:lineRule="auto"/>
        <w:ind w:left="709" w:hanging="709"/>
      </w:pPr>
      <w:r w:rsidRPr="003A1C01">
        <w:t xml:space="preserve">Hankija sätestatud kvalifitseerimistingimus on teadlikult koostatud selliselt, et tagada konkurents ja mitte piirata pakkujate ringi sellega, et teostatud lepingu raames pakutavad tooted peavad sobituma täpselt EKEI kasutuses olevate seadmetega, vaid eesmärk on </w:t>
      </w:r>
      <w:r w:rsidR="007C0807">
        <w:t xml:space="preserve">kehtestatud </w:t>
      </w:r>
      <w:r w:rsidRPr="003A1C01">
        <w:t>tingimusega veenduda, et pakkuja on suuteline analoogseid lepinguid analoogses mahus täitma. EKEI-</w:t>
      </w:r>
      <w:proofErr w:type="spellStart"/>
      <w:r w:rsidRPr="003A1C01">
        <w:t>le</w:t>
      </w:r>
      <w:proofErr w:type="spellEnd"/>
      <w:r w:rsidRPr="003A1C01">
        <w:t xml:space="preserve"> </w:t>
      </w:r>
      <w:r w:rsidR="007C0807">
        <w:t xml:space="preserve">hanke tulemusel sõlmitud </w:t>
      </w:r>
      <w:r w:rsidRPr="003A1C01">
        <w:t xml:space="preserve">lepingu alusel tarnitavate toodete sobivus on tagatud pakutavate toodete kontrollimisega </w:t>
      </w:r>
      <w:r w:rsidRPr="003A1C01">
        <w:lastRenderedPageBreak/>
        <w:t xml:space="preserve">vastavustingimuste all. </w:t>
      </w:r>
    </w:p>
    <w:p w14:paraId="64C00A01" w14:textId="77777777" w:rsidR="003A1C01" w:rsidRDefault="003A1C01" w:rsidP="003A1C01">
      <w:pPr>
        <w:pStyle w:val="ListParagraph"/>
        <w:spacing w:after="120" w:line="240" w:lineRule="auto"/>
        <w:ind w:left="709"/>
      </w:pPr>
    </w:p>
    <w:p w14:paraId="73768C0A" w14:textId="4FE0DFAD" w:rsidR="003A1C01" w:rsidRDefault="003A1C01" w:rsidP="00E6729A">
      <w:pPr>
        <w:pStyle w:val="ListParagraph"/>
        <w:numPr>
          <w:ilvl w:val="1"/>
          <w:numId w:val="30"/>
        </w:numPr>
        <w:spacing w:after="120" w:line="240" w:lineRule="auto"/>
        <w:ind w:left="709" w:hanging="709"/>
      </w:pPr>
      <w:r w:rsidRPr="003A1C01">
        <w:t xml:space="preserve">Kuna </w:t>
      </w:r>
      <w:r>
        <w:t>hankija on kolmanda isiku kvalifitseerimistingimuse täitmiseks esitatud referentside osas teostanud sisulise kontrolli ja veendunud, et kolmanda isiku poolt esitatud</w:t>
      </w:r>
      <w:r w:rsidRPr="003A1C01">
        <w:t xml:space="preserve"> leping sisaldab nii </w:t>
      </w:r>
      <w:proofErr w:type="spellStart"/>
      <w:r w:rsidRPr="003A1C01">
        <w:t>kapillaarsekvenaatorite</w:t>
      </w:r>
      <w:proofErr w:type="spellEnd"/>
      <w:r>
        <w:t xml:space="preserve"> kui ka</w:t>
      </w:r>
      <w:r w:rsidRPr="003A1C01">
        <w:t xml:space="preserve"> </w:t>
      </w:r>
      <w:proofErr w:type="spellStart"/>
      <w:r w:rsidRPr="003A1C01">
        <w:t>qPCR</w:t>
      </w:r>
      <w:proofErr w:type="spellEnd"/>
      <w:r w:rsidRPr="003A1C01">
        <w:t xml:space="preserve"> seadmete</w:t>
      </w:r>
      <w:r w:rsidR="004A5E8F">
        <w:t xml:space="preserve">ga töötamisel </w:t>
      </w:r>
      <w:r>
        <w:t>kasutata</w:t>
      </w:r>
      <w:r w:rsidR="00B02EA5">
        <w:t>vate</w:t>
      </w:r>
      <w:r>
        <w:t xml:space="preserve"> kuluvahend</w:t>
      </w:r>
      <w:r w:rsidR="00B02EA5">
        <w:t>ite tarnimist</w:t>
      </w:r>
      <w:r w:rsidRPr="003A1C01">
        <w:t>, siis puudub hankijal igasugune alus pakkuja kvalifitseerimata jätmiseks.</w:t>
      </w:r>
    </w:p>
    <w:p w14:paraId="47D6C10D" w14:textId="77777777" w:rsidR="00FD60B1" w:rsidRPr="00C303E3" w:rsidRDefault="00FD60B1" w:rsidP="00FD60B1">
      <w:pPr>
        <w:pStyle w:val="Vahedeta1"/>
        <w:spacing w:after="120"/>
        <w:jc w:val="both"/>
        <w:rPr>
          <w:rFonts w:ascii="Times New Roman" w:hAnsi="Times New Roman"/>
          <w:sz w:val="24"/>
          <w:szCs w:val="24"/>
          <w:lang w:val="et-EE"/>
        </w:rPr>
      </w:pPr>
    </w:p>
    <w:p w14:paraId="136E425F" w14:textId="77777777" w:rsidR="00C303E3" w:rsidRPr="00C303E3" w:rsidRDefault="00C303E3" w:rsidP="00C303E3">
      <w:pPr>
        <w:pStyle w:val="Snum"/>
        <w:spacing w:after="120"/>
      </w:pPr>
      <w:r w:rsidRPr="00C303E3">
        <w:t>HANKIJA TAOTLUSED:</w:t>
      </w:r>
    </w:p>
    <w:p w14:paraId="30A3F3B3" w14:textId="14B8EA9D" w:rsidR="00C303E3" w:rsidRPr="00C303E3" w:rsidRDefault="00C303E3" w:rsidP="00C303E3">
      <w:pPr>
        <w:pStyle w:val="Snum"/>
        <w:numPr>
          <w:ilvl w:val="0"/>
          <w:numId w:val="33"/>
        </w:numPr>
        <w:spacing w:after="120"/>
        <w:ind w:left="1134"/>
      </w:pPr>
      <w:r w:rsidRPr="00C303E3">
        <w:t>Jätta vaidlustaja esitatud vaidlustus rahuldamata.</w:t>
      </w:r>
    </w:p>
    <w:p w14:paraId="64910A01" w14:textId="44529ED4" w:rsidR="00C303E3" w:rsidRPr="00C303E3" w:rsidRDefault="00C303E3" w:rsidP="00C303E3">
      <w:pPr>
        <w:pStyle w:val="Snum"/>
        <w:numPr>
          <w:ilvl w:val="0"/>
          <w:numId w:val="33"/>
        </w:numPr>
        <w:spacing w:after="120"/>
        <w:ind w:left="1134"/>
      </w:pPr>
      <w:r w:rsidRPr="00C303E3">
        <w:t>Jätta kõik menetluskulud vaidlustaja kanda.</w:t>
      </w:r>
    </w:p>
    <w:p w14:paraId="292D7775" w14:textId="77777777" w:rsidR="0096549B" w:rsidRPr="00C303E3" w:rsidRDefault="0096549B" w:rsidP="0027399C">
      <w:pPr>
        <w:widowControl/>
        <w:suppressAutoHyphens w:val="0"/>
        <w:autoSpaceDE w:val="0"/>
        <w:autoSpaceDN w:val="0"/>
        <w:adjustRightInd w:val="0"/>
        <w:spacing w:line="240" w:lineRule="auto"/>
        <w:jc w:val="left"/>
        <w:rPr>
          <w:rFonts w:eastAsiaTheme="minorHAnsi"/>
          <w:kern w:val="0"/>
          <w:lang w:eastAsia="en-US" w:bidi="ar-SA"/>
        </w:rPr>
      </w:pPr>
    </w:p>
    <w:p w14:paraId="7669B2C5" w14:textId="77777777" w:rsidR="007E5FCD" w:rsidRPr="00C303E3" w:rsidRDefault="007E5FCD" w:rsidP="00C303E3">
      <w:pPr>
        <w:pStyle w:val="Snum"/>
        <w:numPr>
          <w:ilvl w:val="0"/>
          <w:numId w:val="0"/>
        </w:numPr>
        <w:rPr>
          <w:b w:val="0"/>
          <w:bCs/>
        </w:rPr>
      </w:pPr>
    </w:p>
    <w:p w14:paraId="34ACCD9E" w14:textId="77777777" w:rsidR="00242102" w:rsidRPr="00C303E3" w:rsidRDefault="00242102" w:rsidP="00C303E3">
      <w:pPr>
        <w:pStyle w:val="Snum"/>
        <w:numPr>
          <w:ilvl w:val="0"/>
          <w:numId w:val="0"/>
        </w:numPr>
        <w:ind w:left="709" w:hanging="709"/>
        <w:rPr>
          <w:b w:val="0"/>
          <w:bCs/>
        </w:rPr>
      </w:pPr>
      <w:r w:rsidRPr="00C303E3">
        <w:rPr>
          <w:b w:val="0"/>
          <w:bCs/>
        </w:rPr>
        <w:t>Lugupidamisega</w:t>
      </w:r>
    </w:p>
    <w:p w14:paraId="6458F0E0" w14:textId="77777777" w:rsidR="00242102" w:rsidRPr="00C303E3" w:rsidRDefault="00242102" w:rsidP="00C303E3">
      <w:pPr>
        <w:pStyle w:val="Snum"/>
        <w:numPr>
          <w:ilvl w:val="0"/>
          <w:numId w:val="0"/>
        </w:numPr>
        <w:ind w:left="709" w:hanging="709"/>
        <w:rPr>
          <w:b w:val="0"/>
          <w:bCs/>
        </w:rPr>
      </w:pPr>
    </w:p>
    <w:p w14:paraId="431DB058" w14:textId="77777777" w:rsidR="00242102" w:rsidRPr="00C303E3" w:rsidRDefault="00242102" w:rsidP="00C303E3">
      <w:pPr>
        <w:pStyle w:val="Snum"/>
        <w:numPr>
          <w:ilvl w:val="0"/>
          <w:numId w:val="0"/>
        </w:numPr>
        <w:ind w:left="709" w:hanging="709"/>
        <w:rPr>
          <w:b w:val="0"/>
          <w:bCs/>
        </w:rPr>
      </w:pPr>
      <w:r w:rsidRPr="00C303E3">
        <w:rPr>
          <w:b w:val="0"/>
          <w:bCs/>
        </w:rPr>
        <w:t>(allkirjastatud digitaalselt)</w:t>
      </w:r>
    </w:p>
    <w:p w14:paraId="6502FA2E" w14:textId="77777777" w:rsidR="00242102" w:rsidRPr="00C303E3" w:rsidRDefault="00242102" w:rsidP="00C303E3">
      <w:pPr>
        <w:pStyle w:val="Snum"/>
        <w:numPr>
          <w:ilvl w:val="0"/>
          <w:numId w:val="0"/>
        </w:numPr>
        <w:rPr>
          <w:b w:val="0"/>
          <w:bCs/>
        </w:rPr>
      </w:pPr>
    </w:p>
    <w:p w14:paraId="3E44AB3A" w14:textId="3426DA1C" w:rsidR="00242102" w:rsidRPr="00C303E3" w:rsidRDefault="00B73542" w:rsidP="00C303E3">
      <w:pPr>
        <w:pStyle w:val="Snum"/>
        <w:numPr>
          <w:ilvl w:val="0"/>
          <w:numId w:val="0"/>
        </w:numPr>
        <w:ind w:left="709" w:hanging="709"/>
        <w:rPr>
          <w:b w:val="0"/>
          <w:bCs/>
        </w:rPr>
      </w:pPr>
      <w:r>
        <w:rPr>
          <w:b w:val="0"/>
          <w:bCs/>
        </w:rPr>
        <w:t>Riina Loorpuu</w:t>
      </w:r>
    </w:p>
    <w:p w14:paraId="540B77A6" w14:textId="0A4D302E" w:rsidR="000060BB" w:rsidRPr="00C303E3" w:rsidRDefault="006C64D8" w:rsidP="00C303E3">
      <w:pPr>
        <w:pStyle w:val="Snum"/>
        <w:numPr>
          <w:ilvl w:val="0"/>
          <w:numId w:val="0"/>
        </w:numPr>
        <w:ind w:left="709" w:hanging="709"/>
        <w:rPr>
          <w:b w:val="0"/>
          <w:bCs/>
        </w:rPr>
      </w:pPr>
      <w:r>
        <w:rPr>
          <w:b w:val="0"/>
          <w:bCs/>
        </w:rPr>
        <w:t>Talituse</w:t>
      </w:r>
      <w:r w:rsidR="007E20DD" w:rsidRPr="00C303E3">
        <w:rPr>
          <w:b w:val="0"/>
          <w:bCs/>
        </w:rPr>
        <w:t xml:space="preserve"> juhataja</w:t>
      </w:r>
    </w:p>
    <w:sectPr w:rsidR="000060BB" w:rsidRPr="00C303E3" w:rsidSect="00A87B91">
      <w:footerReference w:type="default" r:id="rId13"/>
      <w:footerReference w:type="first" r:id="rId14"/>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8300" w14:textId="77777777" w:rsidR="0084392B" w:rsidRDefault="0084392B" w:rsidP="0084392B">
      <w:pPr>
        <w:spacing w:line="240" w:lineRule="auto"/>
      </w:pPr>
      <w:r>
        <w:separator/>
      </w:r>
    </w:p>
  </w:endnote>
  <w:endnote w:type="continuationSeparator" w:id="0">
    <w:p w14:paraId="050CCF91" w14:textId="77777777" w:rsidR="0084392B" w:rsidRDefault="0084392B"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27D1" w14:textId="15EAE7EA" w:rsidR="003B2A9C" w:rsidRPr="00AD2EA7" w:rsidRDefault="0084392B" w:rsidP="007056E1">
    <w:pPr>
      <w:pStyle w:val="Jalus1"/>
    </w:pPr>
    <w:r w:rsidRPr="00AD2EA7">
      <w:fldChar w:fldCharType="begin"/>
    </w:r>
    <w:r w:rsidRPr="00AD2EA7">
      <w:instrText xml:space="preserve"> PAGE </w:instrText>
    </w:r>
    <w:r w:rsidRPr="00AD2EA7">
      <w:fldChar w:fldCharType="separate"/>
    </w:r>
    <w:r w:rsidR="00F962B7">
      <w:rPr>
        <w:noProof/>
      </w:rPr>
      <w:t>5</w:t>
    </w:r>
    <w:r w:rsidRPr="00AD2EA7">
      <w:fldChar w:fldCharType="end"/>
    </w:r>
    <w:r w:rsidRPr="00AD2EA7">
      <w:t xml:space="preserve"> (</w:t>
    </w:r>
    <w:r w:rsidR="008D4BAF">
      <w:rPr>
        <w:noProof/>
      </w:rPr>
      <w:fldChar w:fldCharType="begin"/>
    </w:r>
    <w:r w:rsidR="008D4BAF">
      <w:rPr>
        <w:noProof/>
      </w:rPr>
      <w:instrText xml:space="preserve"> NUMPAGES </w:instrText>
    </w:r>
    <w:r w:rsidR="008D4BAF">
      <w:rPr>
        <w:noProof/>
      </w:rPr>
      <w:fldChar w:fldCharType="separate"/>
    </w:r>
    <w:r w:rsidR="00F962B7">
      <w:rPr>
        <w:noProof/>
      </w:rPr>
      <w:t>5</w:t>
    </w:r>
    <w:r w:rsidR="008D4BAF">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0A17B5"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124999"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1599" w14:textId="77777777" w:rsidR="0084392B" w:rsidRDefault="0084392B" w:rsidP="0084392B">
      <w:pPr>
        <w:spacing w:line="240" w:lineRule="auto"/>
      </w:pPr>
      <w:r>
        <w:separator/>
      </w:r>
    </w:p>
  </w:footnote>
  <w:footnote w:type="continuationSeparator" w:id="0">
    <w:p w14:paraId="5C8A2333" w14:textId="77777777" w:rsidR="0084392B" w:rsidRDefault="0084392B" w:rsidP="0084392B">
      <w:pPr>
        <w:spacing w:line="240" w:lineRule="auto"/>
      </w:pPr>
      <w:r>
        <w:continuationSeparator/>
      </w:r>
    </w:p>
  </w:footnote>
  <w:footnote w:id="1">
    <w:p w14:paraId="08607760" w14:textId="77777777" w:rsidR="00DA463D" w:rsidRPr="009979A3" w:rsidRDefault="00DA463D" w:rsidP="00DA463D">
      <w:pPr>
        <w:pStyle w:val="Default"/>
        <w:jc w:val="both"/>
        <w:rPr>
          <w:rFonts w:ascii="Times New Roman" w:hAnsi="Times New Roman" w:cs="Times New Roman"/>
          <w:sz w:val="20"/>
          <w:szCs w:val="20"/>
        </w:rPr>
      </w:pPr>
      <w:r w:rsidRPr="00AE4257">
        <w:rPr>
          <w:rStyle w:val="FootnoteReference"/>
          <w:rFonts w:ascii="Times New Roman" w:hAnsi="Times New Roman"/>
          <w:sz w:val="20"/>
          <w:szCs w:val="20"/>
        </w:rPr>
        <w:footnoteRef/>
      </w:r>
      <w:r w:rsidRPr="00AE4257">
        <w:rPr>
          <w:rFonts w:ascii="Times New Roman" w:hAnsi="Times New Roman" w:cs="Times New Roman"/>
          <w:sz w:val="20"/>
          <w:szCs w:val="20"/>
        </w:rPr>
        <w:t xml:space="preserve"> </w:t>
      </w:r>
      <w:r w:rsidRPr="00D36EE2">
        <w:rPr>
          <w:rFonts w:ascii="Times New Roman" w:hAnsi="Times New Roman" w:cs="Times New Roman"/>
          <w:bCs/>
          <w:sz w:val="20"/>
          <w:szCs w:val="20"/>
        </w:rPr>
        <w:t xml:space="preserve">Esindusõiguse aluseks on Riigi Tugiteenuste Keskuse peadirektori </w:t>
      </w:r>
      <w:r w:rsidRPr="0044520B">
        <w:rPr>
          <w:rFonts w:ascii="Times New Roman" w:hAnsi="Times New Roman" w:cs="Times New Roman"/>
          <w:bCs/>
          <w:sz w:val="20"/>
          <w:szCs w:val="20"/>
        </w:rPr>
        <w:t xml:space="preserve">30.03.2023 </w:t>
      </w:r>
      <w:r w:rsidRPr="00D36EE2">
        <w:rPr>
          <w:rFonts w:ascii="Times New Roman" w:hAnsi="Times New Roman" w:cs="Times New Roman"/>
          <w:bCs/>
          <w:sz w:val="20"/>
          <w:szCs w:val="20"/>
        </w:rPr>
        <w:t xml:space="preserve">käskkirjaga </w:t>
      </w:r>
      <w:r w:rsidRPr="0044520B">
        <w:rPr>
          <w:rFonts w:ascii="Times New Roman" w:hAnsi="Times New Roman" w:cs="Times New Roman"/>
          <w:bCs/>
          <w:sz w:val="20"/>
          <w:szCs w:val="20"/>
        </w:rPr>
        <w:t xml:space="preserve">nr 1-2/23/22  </w:t>
      </w:r>
      <w:r w:rsidRPr="009979A3">
        <w:rPr>
          <w:rFonts w:ascii="Times New Roman" w:hAnsi="Times New Roman" w:cs="Times New Roman"/>
          <w:bCs/>
          <w:sz w:val="20"/>
          <w:szCs w:val="20"/>
        </w:rPr>
        <w:t>kinnitatud Riigi Tugiteenuste Keskuse riigihangete korraldamise ja lepingute sõlmimise korra punkt 4.6.1 (lisa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0A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728DA"/>
    <w:multiLevelType w:val="multilevel"/>
    <w:tmpl w:val="AA2CEFE2"/>
    <w:lvl w:ilvl="0">
      <w:start w:val="1"/>
      <w:numFmt w:val="decimal"/>
      <w:lvlText w:val="%1."/>
      <w:lvlJc w:val="left"/>
      <w:pPr>
        <w:ind w:left="360" w:hanging="360"/>
      </w:pPr>
      <w:rPr>
        <w:rFonts w:hint="default"/>
        <w:b/>
        <w:bCs w:val="0"/>
        <w:color w:val="000000" w:themeColor="text1"/>
      </w:rPr>
    </w:lvl>
    <w:lvl w:ilvl="1">
      <w:start w:val="1"/>
      <w:numFmt w:val="decimal"/>
      <w:lvlText w:val="%2."/>
      <w:lvlJc w:val="left"/>
      <w:pPr>
        <w:ind w:left="720" w:hanging="360"/>
      </w:pPr>
      <w:rPr>
        <w:rFonts w:ascii="Times New Roman" w:eastAsiaTheme="minorHAnsi" w:hAnsi="Times New Roman" w:cs="Times New Roman"/>
        <w:b/>
        <w:bCs w:val="0"/>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 w15:restartNumberingAfterBreak="0">
    <w:nsid w:val="07395669"/>
    <w:multiLevelType w:val="hybridMultilevel"/>
    <w:tmpl w:val="6C74FB32"/>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3" w15:restartNumberingAfterBreak="0">
    <w:nsid w:val="0855644A"/>
    <w:multiLevelType w:val="hybridMultilevel"/>
    <w:tmpl w:val="4B7A1D96"/>
    <w:lvl w:ilvl="0" w:tplc="4C0CB71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4" w15:restartNumberingAfterBreak="0">
    <w:nsid w:val="17635960"/>
    <w:multiLevelType w:val="multilevel"/>
    <w:tmpl w:val="0810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B121D"/>
    <w:multiLevelType w:val="multilevel"/>
    <w:tmpl w:val="B2701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6" w15:restartNumberingAfterBreak="0">
    <w:nsid w:val="24453390"/>
    <w:multiLevelType w:val="hybridMultilevel"/>
    <w:tmpl w:val="0764DD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B8279C"/>
    <w:multiLevelType w:val="hybridMultilevel"/>
    <w:tmpl w:val="F5649CCC"/>
    <w:lvl w:ilvl="0" w:tplc="A454D01A">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8" w15:restartNumberingAfterBreak="0">
    <w:nsid w:val="2BC56BD2"/>
    <w:multiLevelType w:val="hybridMultilevel"/>
    <w:tmpl w:val="6772E1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0A3DF5"/>
    <w:multiLevelType w:val="hybridMultilevel"/>
    <w:tmpl w:val="EDACA6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304171D2"/>
    <w:multiLevelType w:val="hybridMultilevel"/>
    <w:tmpl w:val="8BC0B20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6224A7"/>
    <w:multiLevelType w:val="hybridMultilevel"/>
    <w:tmpl w:val="01243490"/>
    <w:lvl w:ilvl="0" w:tplc="E258DAF8">
      <w:start w:val="1"/>
      <w:numFmt w:val="lowerLetter"/>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12" w15:restartNumberingAfterBreak="0">
    <w:nsid w:val="356F30AD"/>
    <w:multiLevelType w:val="multilevel"/>
    <w:tmpl w:val="E990BE44"/>
    <w:lvl w:ilvl="0">
      <w:start w:val="1"/>
      <w:numFmt w:val="decimal"/>
      <w:lvlText w:val="%1."/>
      <w:lvlJc w:val="left"/>
      <w:pPr>
        <w:ind w:left="906" w:hanging="708"/>
      </w:pPr>
      <w:rPr>
        <w:rFonts w:ascii="Arial" w:eastAsia="Arial" w:hAnsi="Arial" w:cs="Arial" w:hint="default"/>
        <w:b/>
        <w:bCs/>
        <w:spacing w:val="-1"/>
        <w:w w:val="99"/>
        <w:sz w:val="20"/>
        <w:szCs w:val="20"/>
        <w:lang w:val="et-EE" w:eastAsia="en-US" w:bidi="ar-SA"/>
      </w:rPr>
    </w:lvl>
    <w:lvl w:ilvl="1">
      <w:start w:val="1"/>
      <w:numFmt w:val="decimal"/>
      <w:lvlText w:val="%1.%2."/>
      <w:lvlJc w:val="left"/>
      <w:pPr>
        <w:ind w:left="906" w:hanging="708"/>
      </w:pPr>
      <w:rPr>
        <w:rFonts w:ascii="Arial" w:eastAsia="Arial" w:hAnsi="Arial" w:cs="Arial" w:hint="default"/>
        <w:spacing w:val="-1"/>
        <w:w w:val="99"/>
        <w:sz w:val="20"/>
        <w:szCs w:val="20"/>
        <w:lang w:val="et-EE" w:eastAsia="en-US" w:bidi="ar-SA"/>
      </w:rPr>
    </w:lvl>
    <w:lvl w:ilvl="2">
      <w:start w:val="1"/>
      <w:numFmt w:val="lowerLetter"/>
      <w:lvlText w:val="%3)"/>
      <w:lvlJc w:val="left"/>
      <w:pPr>
        <w:ind w:left="1475" w:hanging="557"/>
      </w:pPr>
      <w:rPr>
        <w:rFonts w:ascii="Arial" w:eastAsia="Arial" w:hAnsi="Arial" w:cs="Arial" w:hint="default"/>
        <w:spacing w:val="-1"/>
        <w:w w:val="99"/>
        <w:sz w:val="20"/>
        <w:szCs w:val="20"/>
        <w:lang w:val="et-EE" w:eastAsia="en-US" w:bidi="ar-SA"/>
      </w:rPr>
    </w:lvl>
    <w:lvl w:ilvl="3">
      <w:numFmt w:val="bullet"/>
      <w:lvlText w:val="•"/>
      <w:lvlJc w:val="left"/>
      <w:pPr>
        <w:ind w:left="3299" w:hanging="557"/>
      </w:pPr>
      <w:rPr>
        <w:rFonts w:hint="default"/>
        <w:lang w:val="et-EE" w:eastAsia="en-US" w:bidi="ar-SA"/>
      </w:rPr>
    </w:lvl>
    <w:lvl w:ilvl="4">
      <w:numFmt w:val="bullet"/>
      <w:lvlText w:val="•"/>
      <w:lvlJc w:val="left"/>
      <w:pPr>
        <w:ind w:left="4208" w:hanging="557"/>
      </w:pPr>
      <w:rPr>
        <w:rFonts w:hint="default"/>
        <w:lang w:val="et-EE" w:eastAsia="en-US" w:bidi="ar-SA"/>
      </w:rPr>
    </w:lvl>
    <w:lvl w:ilvl="5">
      <w:numFmt w:val="bullet"/>
      <w:lvlText w:val="•"/>
      <w:lvlJc w:val="left"/>
      <w:pPr>
        <w:ind w:left="5118" w:hanging="557"/>
      </w:pPr>
      <w:rPr>
        <w:rFonts w:hint="default"/>
        <w:lang w:val="et-EE" w:eastAsia="en-US" w:bidi="ar-SA"/>
      </w:rPr>
    </w:lvl>
    <w:lvl w:ilvl="6">
      <w:numFmt w:val="bullet"/>
      <w:lvlText w:val="•"/>
      <w:lvlJc w:val="left"/>
      <w:pPr>
        <w:ind w:left="6028" w:hanging="557"/>
      </w:pPr>
      <w:rPr>
        <w:rFonts w:hint="default"/>
        <w:lang w:val="et-EE" w:eastAsia="en-US" w:bidi="ar-SA"/>
      </w:rPr>
    </w:lvl>
    <w:lvl w:ilvl="7">
      <w:numFmt w:val="bullet"/>
      <w:lvlText w:val="•"/>
      <w:lvlJc w:val="left"/>
      <w:pPr>
        <w:ind w:left="6937" w:hanging="557"/>
      </w:pPr>
      <w:rPr>
        <w:rFonts w:hint="default"/>
        <w:lang w:val="et-EE" w:eastAsia="en-US" w:bidi="ar-SA"/>
      </w:rPr>
    </w:lvl>
    <w:lvl w:ilvl="8">
      <w:numFmt w:val="bullet"/>
      <w:lvlText w:val="•"/>
      <w:lvlJc w:val="left"/>
      <w:pPr>
        <w:ind w:left="7847" w:hanging="557"/>
      </w:pPr>
      <w:rPr>
        <w:rFonts w:hint="default"/>
        <w:lang w:val="et-EE" w:eastAsia="en-US" w:bidi="ar-SA"/>
      </w:rPr>
    </w:lvl>
  </w:abstractNum>
  <w:abstractNum w:abstractNumId="13" w15:restartNumberingAfterBreak="0">
    <w:nsid w:val="3B695AC6"/>
    <w:multiLevelType w:val="hybridMultilevel"/>
    <w:tmpl w:val="680E66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EA2134"/>
    <w:multiLevelType w:val="multilevel"/>
    <w:tmpl w:val="90C8F2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34D11A9"/>
    <w:multiLevelType w:val="hybridMultilevel"/>
    <w:tmpl w:val="758AAD74"/>
    <w:lvl w:ilvl="0" w:tplc="7FC883EC">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6" w15:restartNumberingAfterBreak="0">
    <w:nsid w:val="46002BCA"/>
    <w:multiLevelType w:val="hybridMultilevel"/>
    <w:tmpl w:val="356E0E9C"/>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7" w15:restartNumberingAfterBreak="0">
    <w:nsid w:val="49DF41AC"/>
    <w:multiLevelType w:val="multilevel"/>
    <w:tmpl w:val="341204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275EF3"/>
    <w:multiLevelType w:val="hybridMultilevel"/>
    <w:tmpl w:val="2654A972"/>
    <w:lvl w:ilvl="0" w:tplc="AE800682">
      <w:numFmt w:val="bullet"/>
      <w:lvlText w:val="-"/>
      <w:lvlJc w:val="left"/>
      <w:pPr>
        <w:ind w:left="1211" w:hanging="360"/>
      </w:pPr>
      <w:rPr>
        <w:rFonts w:ascii="Times New Roman" w:eastAsiaTheme="minorHAnsi" w:hAnsi="Times New Roman" w:cs="Times New Roman"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19" w15:restartNumberingAfterBreak="0">
    <w:nsid w:val="4E18341C"/>
    <w:multiLevelType w:val="hybridMultilevel"/>
    <w:tmpl w:val="878807F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5097649"/>
    <w:multiLevelType w:val="hybridMultilevel"/>
    <w:tmpl w:val="29D0906A"/>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21" w15:restartNumberingAfterBreak="0">
    <w:nsid w:val="551C4DB5"/>
    <w:multiLevelType w:val="multilevel"/>
    <w:tmpl w:val="812CDDE8"/>
    <w:lvl w:ilvl="0">
      <w:start w:val="1"/>
      <w:numFmt w:val="decimal"/>
      <w:lvlText w:val="%1."/>
      <w:lvlJc w:val="left"/>
      <w:pPr>
        <w:ind w:left="360" w:hanging="360"/>
      </w:pPr>
      <w:rPr>
        <w:rFonts w:hint="default"/>
      </w:rPr>
    </w:lvl>
    <w:lvl w:ilvl="1">
      <w:start w:val="4"/>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2" w15:restartNumberingAfterBreak="0">
    <w:nsid w:val="563443E4"/>
    <w:multiLevelType w:val="multilevel"/>
    <w:tmpl w:val="E990BE44"/>
    <w:lvl w:ilvl="0">
      <w:start w:val="1"/>
      <w:numFmt w:val="decimal"/>
      <w:lvlText w:val="%1."/>
      <w:lvlJc w:val="left"/>
      <w:pPr>
        <w:ind w:left="906" w:hanging="708"/>
      </w:pPr>
      <w:rPr>
        <w:rFonts w:ascii="Arial" w:eastAsia="Arial" w:hAnsi="Arial" w:cs="Arial" w:hint="default"/>
        <w:b/>
        <w:bCs/>
        <w:spacing w:val="-1"/>
        <w:w w:val="99"/>
        <w:sz w:val="20"/>
        <w:szCs w:val="20"/>
        <w:lang w:val="et-EE" w:eastAsia="en-US" w:bidi="ar-SA"/>
      </w:rPr>
    </w:lvl>
    <w:lvl w:ilvl="1">
      <w:start w:val="1"/>
      <w:numFmt w:val="decimal"/>
      <w:lvlText w:val="%1.%2."/>
      <w:lvlJc w:val="left"/>
      <w:pPr>
        <w:ind w:left="906" w:hanging="708"/>
      </w:pPr>
      <w:rPr>
        <w:rFonts w:ascii="Arial" w:eastAsia="Arial" w:hAnsi="Arial" w:cs="Arial" w:hint="default"/>
        <w:spacing w:val="-1"/>
        <w:w w:val="99"/>
        <w:sz w:val="20"/>
        <w:szCs w:val="20"/>
        <w:lang w:val="et-EE" w:eastAsia="en-US" w:bidi="ar-SA"/>
      </w:rPr>
    </w:lvl>
    <w:lvl w:ilvl="2">
      <w:start w:val="1"/>
      <w:numFmt w:val="lowerLetter"/>
      <w:lvlText w:val="%3)"/>
      <w:lvlJc w:val="left"/>
      <w:pPr>
        <w:ind w:left="1475" w:hanging="557"/>
      </w:pPr>
      <w:rPr>
        <w:rFonts w:ascii="Arial" w:eastAsia="Arial" w:hAnsi="Arial" w:cs="Arial" w:hint="default"/>
        <w:spacing w:val="-1"/>
        <w:w w:val="99"/>
        <w:sz w:val="20"/>
        <w:szCs w:val="20"/>
        <w:lang w:val="et-EE" w:eastAsia="en-US" w:bidi="ar-SA"/>
      </w:rPr>
    </w:lvl>
    <w:lvl w:ilvl="3">
      <w:numFmt w:val="bullet"/>
      <w:lvlText w:val="•"/>
      <w:lvlJc w:val="left"/>
      <w:pPr>
        <w:ind w:left="3299" w:hanging="557"/>
      </w:pPr>
      <w:rPr>
        <w:rFonts w:hint="default"/>
        <w:lang w:val="et-EE" w:eastAsia="en-US" w:bidi="ar-SA"/>
      </w:rPr>
    </w:lvl>
    <w:lvl w:ilvl="4">
      <w:numFmt w:val="bullet"/>
      <w:lvlText w:val="•"/>
      <w:lvlJc w:val="left"/>
      <w:pPr>
        <w:ind w:left="4208" w:hanging="557"/>
      </w:pPr>
      <w:rPr>
        <w:rFonts w:hint="default"/>
        <w:lang w:val="et-EE" w:eastAsia="en-US" w:bidi="ar-SA"/>
      </w:rPr>
    </w:lvl>
    <w:lvl w:ilvl="5">
      <w:numFmt w:val="bullet"/>
      <w:lvlText w:val="•"/>
      <w:lvlJc w:val="left"/>
      <w:pPr>
        <w:ind w:left="5118" w:hanging="557"/>
      </w:pPr>
      <w:rPr>
        <w:rFonts w:hint="default"/>
        <w:lang w:val="et-EE" w:eastAsia="en-US" w:bidi="ar-SA"/>
      </w:rPr>
    </w:lvl>
    <w:lvl w:ilvl="6">
      <w:numFmt w:val="bullet"/>
      <w:lvlText w:val="•"/>
      <w:lvlJc w:val="left"/>
      <w:pPr>
        <w:ind w:left="6028" w:hanging="557"/>
      </w:pPr>
      <w:rPr>
        <w:rFonts w:hint="default"/>
        <w:lang w:val="et-EE" w:eastAsia="en-US" w:bidi="ar-SA"/>
      </w:rPr>
    </w:lvl>
    <w:lvl w:ilvl="7">
      <w:numFmt w:val="bullet"/>
      <w:lvlText w:val="•"/>
      <w:lvlJc w:val="left"/>
      <w:pPr>
        <w:ind w:left="6937" w:hanging="557"/>
      </w:pPr>
      <w:rPr>
        <w:rFonts w:hint="default"/>
        <w:lang w:val="et-EE" w:eastAsia="en-US" w:bidi="ar-SA"/>
      </w:rPr>
    </w:lvl>
    <w:lvl w:ilvl="8">
      <w:numFmt w:val="bullet"/>
      <w:lvlText w:val="•"/>
      <w:lvlJc w:val="left"/>
      <w:pPr>
        <w:ind w:left="7847" w:hanging="557"/>
      </w:pPr>
      <w:rPr>
        <w:rFonts w:hint="default"/>
        <w:lang w:val="et-EE" w:eastAsia="en-US" w:bidi="ar-SA"/>
      </w:rPr>
    </w:lvl>
  </w:abstractNum>
  <w:abstractNum w:abstractNumId="23" w15:restartNumberingAfterBreak="0">
    <w:nsid w:val="5830040C"/>
    <w:multiLevelType w:val="hybridMultilevel"/>
    <w:tmpl w:val="EACC4590"/>
    <w:lvl w:ilvl="0" w:tplc="01209ECE">
      <w:numFmt w:val="bullet"/>
      <w:lvlText w:val=""/>
      <w:lvlJc w:val="left"/>
      <w:pPr>
        <w:ind w:left="720" w:hanging="360"/>
      </w:pPr>
      <w:rPr>
        <w:rFonts w:ascii="Symbol" w:eastAsia="Calibri" w:hAnsi="Symbol"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5C9627E8"/>
    <w:multiLevelType w:val="multilevel"/>
    <w:tmpl w:val="FE84A726"/>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5CCC4071"/>
    <w:multiLevelType w:val="multilevel"/>
    <w:tmpl w:val="D15C52F0"/>
    <w:lvl w:ilvl="0">
      <w:start w:val="1"/>
      <w:numFmt w:val="decimal"/>
      <w:pStyle w:val="Snum"/>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DA5745"/>
    <w:multiLevelType w:val="hybridMultilevel"/>
    <w:tmpl w:val="E8B29F2E"/>
    <w:lvl w:ilvl="0" w:tplc="4178039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1362CD6"/>
    <w:multiLevelType w:val="hybridMultilevel"/>
    <w:tmpl w:val="9496C0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93861BF"/>
    <w:multiLevelType w:val="hybridMultilevel"/>
    <w:tmpl w:val="9026829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9857080"/>
    <w:multiLevelType w:val="hybridMultilevel"/>
    <w:tmpl w:val="AE9E7A40"/>
    <w:lvl w:ilvl="0" w:tplc="D64EEB40">
      <w:numFmt w:val="bullet"/>
      <w:lvlText w:val=""/>
      <w:lvlJc w:val="left"/>
      <w:pPr>
        <w:ind w:left="720" w:hanging="360"/>
      </w:pPr>
      <w:rPr>
        <w:rFonts w:ascii="Symbol" w:eastAsia="Calibri" w:hAnsi="Symbol"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69B63481"/>
    <w:multiLevelType w:val="hybridMultilevel"/>
    <w:tmpl w:val="F13A06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2D05CD6"/>
    <w:multiLevelType w:val="multilevel"/>
    <w:tmpl w:val="18549EC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551444"/>
    <w:multiLevelType w:val="hybridMultilevel"/>
    <w:tmpl w:val="1298A5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9344914">
    <w:abstractNumId w:val="14"/>
  </w:num>
  <w:num w:numId="2" w16cid:durableId="1051492333">
    <w:abstractNumId w:val="11"/>
  </w:num>
  <w:num w:numId="3" w16cid:durableId="1390567408">
    <w:abstractNumId w:val="3"/>
  </w:num>
  <w:num w:numId="4" w16cid:durableId="1301762231">
    <w:abstractNumId w:val="15"/>
  </w:num>
  <w:num w:numId="5" w16cid:durableId="1704473953">
    <w:abstractNumId w:val="32"/>
  </w:num>
  <w:num w:numId="6" w16cid:durableId="535653902">
    <w:abstractNumId w:val="31"/>
  </w:num>
  <w:num w:numId="7" w16cid:durableId="596258980">
    <w:abstractNumId w:val="5"/>
  </w:num>
  <w:num w:numId="8" w16cid:durableId="1542743821">
    <w:abstractNumId w:val="12"/>
  </w:num>
  <w:num w:numId="9" w16cid:durableId="1821724433">
    <w:abstractNumId w:val="22"/>
  </w:num>
  <w:num w:numId="10" w16cid:durableId="1174761285">
    <w:abstractNumId w:val="10"/>
  </w:num>
  <w:num w:numId="11" w16cid:durableId="63339565">
    <w:abstractNumId w:val="17"/>
  </w:num>
  <w:num w:numId="12" w16cid:durableId="1692296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0273988">
    <w:abstractNumId w:val="23"/>
  </w:num>
  <w:num w:numId="14" w16cid:durableId="1169715342">
    <w:abstractNumId w:val="29"/>
  </w:num>
  <w:num w:numId="15" w16cid:durableId="1439791740">
    <w:abstractNumId w:val="28"/>
  </w:num>
  <w:num w:numId="16" w16cid:durableId="504591829">
    <w:abstractNumId w:val="0"/>
  </w:num>
  <w:num w:numId="17" w16cid:durableId="207645249">
    <w:abstractNumId w:val="30"/>
  </w:num>
  <w:num w:numId="18" w16cid:durableId="954337063">
    <w:abstractNumId w:val="21"/>
  </w:num>
  <w:num w:numId="19" w16cid:durableId="909735488">
    <w:abstractNumId w:val="1"/>
  </w:num>
  <w:num w:numId="20" w16cid:durableId="1547838706">
    <w:abstractNumId w:val="2"/>
  </w:num>
  <w:num w:numId="21" w16cid:durableId="1050110194">
    <w:abstractNumId w:val="18"/>
  </w:num>
  <w:num w:numId="22" w16cid:durableId="218059182">
    <w:abstractNumId w:val="24"/>
  </w:num>
  <w:num w:numId="23" w16cid:durableId="1409614542">
    <w:abstractNumId w:val="26"/>
  </w:num>
  <w:num w:numId="24" w16cid:durableId="1051002611">
    <w:abstractNumId w:val="4"/>
  </w:num>
  <w:num w:numId="25" w16cid:durableId="1194224709">
    <w:abstractNumId w:val="20"/>
  </w:num>
  <w:num w:numId="26" w16cid:durableId="440690568">
    <w:abstractNumId w:val="16"/>
  </w:num>
  <w:num w:numId="27" w16cid:durableId="14769519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637451">
    <w:abstractNumId w:val="1"/>
    <w:lvlOverride w:ilvl="0">
      <w:startOverride w:val="1"/>
    </w:lvlOverride>
  </w:num>
  <w:num w:numId="29" w16cid:durableId="1416122308">
    <w:abstractNumId w:val="19"/>
  </w:num>
  <w:num w:numId="30" w16cid:durableId="890725261">
    <w:abstractNumId w:val="25"/>
  </w:num>
  <w:num w:numId="31" w16cid:durableId="658729166">
    <w:abstractNumId w:val="8"/>
  </w:num>
  <w:num w:numId="32" w16cid:durableId="1845515274">
    <w:abstractNumId w:val="7"/>
  </w:num>
  <w:num w:numId="33" w16cid:durableId="532423738">
    <w:abstractNumId w:val="6"/>
  </w:num>
  <w:num w:numId="34" w16cid:durableId="544099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834"/>
    <w:rsid w:val="00004D84"/>
    <w:rsid w:val="000060BB"/>
    <w:rsid w:val="000135A6"/>
    <w:rsid w:val="00014560"/>
    <w:rsid w:val="00017302"/>
    <w:rsid w:val="000208B6"/>
    <w:rsid w:val="00024923"/>
    <w:rsid w:val="000261A6"/>
    <w:rsid w:val="00032F2D"/>
    <w:rsid w:val="00034512"/>
    <w:rsid w:val="00037E9A"/>
    <w:rsid w:val="000504AE"/>
    <w:rsid w:val="00055B1B"/>
    <w:rsid w:val="00056D92"/>
    <w:rsid w:val="0007146C"/>
    <w:rsid w:val="00077FAD"/>
    <w:rsid w:val="000805E7"/>
    <w:rsid w:val="00081719"/>
    <w:rsid w:val="00082142"/>
    <w:rsid w:val="0008215E"/>
    <w:rsid w:val="00083338"/>
    <w:rsid w:val="00086C43"/>
    <w:rsid w:val="00086E4F"/>
    <w:rsid w:val="00087D4B"/>
    <w:rsid w:val="000903F9"/>
    <w:rsid w:val="00091C7C"/>
    <w:rsid w:val="00093DE7"/>
    <w:rsid w:val="000941E4"/>
    <w:rsid w:val="00095853"/>
    <w:rsid w:val="00096438"/>
    <w:rsid w:val="000964E3"/>
    <w:rsid w:val="00096AC5"/>
    <w:rsid w:val="000977AF"/>
    <w:rsid w:val="00097854"/>
    <w:rsid w:val="000A1E89"/>
    <w:rsid w:val="000A20AF"/>
    <w:rsid w:val="000A20F6"/>
    <w:rsid w:val="000A39A9"/>
    <w:rsid w:val="000A66EE"/>
    <w:rsid w:val="000A70F3"/>
    <w:rsid w:val="000B32F5"/>
    <w:rsid w:val="000B3522"/>
    <w:rsid w:val="000B7D4D"/>
    <w:rsid w:val="000C0C39"/>
    <w:rsid w:val="000C5F5A"/>
    <w:rsid w:val="000C6705"/>
    <w:rsid w:val="000C6A64"/>
    <w:rsid w:val="000C786C"/>
    <w:rsid w:val="000C7DAF"/>
    <w:rsid w:val="000D49A8"/>
    <w:rsid w:val="000D7888"/>
    <w:rsid w:val="000E08A0"/>
    <w:rsid w:val="000E0AC6"/>
    <w:rsid w:val="000E6F23"/>
    <w:rsid w:val="000F39CE"/>
    <w:rsid w:val="000F5AAC"/>
    <w:rsid w:val="000F77F3"/>
    <w:rsid w:val="00100492"/>
    <w:rsid w:val="00101466"/>
    <w:rsid w:val="00113401"/>
    <w:rsid w:val="00117868"/>
    <w:rsid w:val="00121D2C"/>
    <w:rsid w:val="00122B91"/>
    <w:rsid w:val="00125813"/>
    <w:rsid w:val="0012582E"/>
    <w:rsid w:val="00131C35"/>
    <w:rsid w:val="00132A8F"/>
    <w:rsid w:val="00132C60"/>
    <w:rsid w:val="001344C8"/>
    <w:rsid w:val="001426B7"/>
    <w:rsid w:val="00150E30"/>
    <w:rsid w:val="00153059"/>
    <w:rsid w:val="00153D1D"/>
    <w:rsid w:val="001558EA"/>
    <w:rsid w:val="00155956"/>
    <w:rsid w:val="00155DAD"/>
    <w:rsid w:val="0016023F"/>
    <w:rsid w:val="0016246C"/>
    <w:rsid w:val="001629FA"/>
    <w:rsid w:val="00163836"/>
    <w:rsid w:val="001643C2"/>
    <w:rsid w:val="00165476"/>
    <w:rsid w:val="0017408A"/>
    <w:rsid w:val="001750DF"/>
    <w:rsid w:val="00184963"/>
    <w:rsid w:val="00185804"/>
    <w:rsid w:val="0018688B"/>
    <w:rsid w:val="001875E6"/>
    <w:rsid w:val="0019131D"/>
    <w:rsid w:val="0019240E"/>
    <w:rsid w:val="00192847"/>
    <w:rsid w:val="00193E4C"/>
    <w:rsid w:val="001961FF"/>
    <w:rsid w:val="00197892"/>
    <w:rsid w:val="001A28CE"/>
    <w:rsid w:val="001A2B00"/>
    <w:rsid w:val="001A45B9"/>
    <w:rsid w:val="001A4B7A"/>
    <w:rsid w:val="001A4F0E"/>
    <w:rsid w:val="001A5274"/>
    <w:rsid w:val="001A714A"/>
    <w:rsid w:val="001B198A"/>
    <w:rsid w:val="001B2AE9"/>
    <w:rsid w:val="001B4770"/>
    <w:rsid w:val="001B58B6"/>
    <w:rsid w:val="001C622A"/>
    <w:rsid w:val="001C660D"/>
    <w:rsid w:val="001D2880"/>
    <w:rsid w:val="001D3800"/>
    <w:rsid w:val="001D42E2"/>
    <w:rsid w:val="001D71BC"/>
    <w:rsid w:val="001D790B"/>
    <w:rsid w:val="001E0E71"/>
    <w:rsid w:val="001E2E0F"/>
    <w:rsid w:val="001E7810"/>
    <w:rsid w:val="001F2842"/>
    <w:rsid w:val="001F3A68"/>
    <w:rsid w:val="001F5EDA"/>
    <w:rsid w:val="001F5F29"/>
    <w:rsid w:val="0020090C"/>
    <w:rsid w:val="002040ED"/>
    <w:rsid w:val="0020495D"/>
    <w:rsid w:val="002057A2"/>
    <w:rsid w:val="0020700D"/>
    <w:rsid w:val="002078C8"/>
    <w:rsid w:val="0021135C"/>
    <w:rsid w:val="00211585"/>
    <w:rsid w:val="00211B4D"/>
    <w:rsid w:val="0021218B"/>
    <w:rsid w:val="00212A4B"/>
    <w:rsid w:val="00214E42"/>
    <w:rsid w:val="002156FE"/>
    <w:rsid w:val="00221351"/>
    <w:rsid w:val="00221C8D"/>
    <w:rsid w:val="00222DFF"/>
    <w:rsid w:val="00223A3A"/>
    <w:rsid w:val="002262DA"/>
    <w:rsid w:val="002263A2"/>
    <w:rsid w:val="00226440"/>
    <w:rsid w:val="002273FF"/>
    <w:rsid w:val="00230C42"/>
    <w:rsid w:val="0023699A"/>
    <w:rsid w:val="00242102"/>
    <w:rsid w:val="00244A12"/>
    <w:rsid w:val="0024602D"/>
    <w:rsid w:val="00251F3F"/>
    <w:rsid w:val="00253D14"/>
    <w:rsid w:val="00253EEC"/>
    <w:rsid w:val="00260561"/>
    <w:rsid w:val="0026257F"/>
    <w:rsid w:val="00262F6C"/>
    <w:rsid w:val="00266764"/>
    <w:rsid w:val="0027124F"/>
    <w:rsid w:val="00272D8E"/>
    <w:rsid w:val="0027338E"/>
    <w:rsid w:val="0027399C"/>
    <w:rsid w:val="00276CD8"/>
    <w:rsid w:val="002814A2"/>
    <w:rsid w:val="00282A1C"/>
    <w:rsid w:val="00282A91"/>
    <w:rsid w:val="00283394"/>
    <w:rsid w:val="00283760"/>
    <w:rsid w:val="00285BF9"/>
    <w:rsid w:val="002863D3"/>
    <w:rsid w:val="00286525"/>
    <w:rsid w:val="00286F57"/>
    <w:rsid w:val="0029006B"/>
    <w:rsid w:val="00291A5C"/>
    <w:rsid w:val="00293667"/>
    <w:rsid w:val="00294B8E"/>
    <w:rsid w:val="002978AD"/>
    <w:rsid w:val="002A08E1"/>
    <w:rsid w:val="002A1065"/>
    <w:rsid w:val="002A434B"/>
    <w:rsid w:val="002A6657"/>
    <w:rsid w:val="002A66B5"/>
    <w:rsid w:val="002B20AA"/>
    <w:rsid w:val="002B6F29"/>
    <w:rsid w:val="002C33EE"/>
    <w:rsid w:val="002C409B"/>
    <w:rsid w:val="002D1D08"/>
    <w:rsid w:val="002D1E9D"/>
    <w:rsid w:val="002D4EEA"/>
    <w:rsid w:val="002D5201"/>
    <w:rsid w:val="002E4E29"/>
    <w:rsid w:val="002E52B8"/>
    <w:rsid w:val="002E6604"/>
    <w:rsid w:val="002E7B48"/>
    <w:rsid w:val="002F07E6"/>
    <w:rsid w:val="002F2425"/>
    <w:rsid w:val="002F3CB6"/>
    <w:rsid w:val="0030180B"/>
    <w:rsid w:val="00302E79"/>
    <w:rsid w:val="003049B4"/>
    <w:rsid w:val="00304A13"/>
    <w:rsid w:val="00310253"/>
    <w:rsid w:val="00313131"/>
    <w:rsid w:val="0031683A"/>
    <w:rsid w:val="00317EA1"/>
    <w:rsid w:val="00321956"/>
    <w:rsid w:val="003241DF"/>
    <w:rsid w:val="00332046"/>
    <w:rsid w:val="003351E3"/>
    <w:rsid w:val="00343AF0"/>
    <w:rsid w:val="003475DD"/>
    <w:rsid w:val="00350219"/>
    <w:rsid w:val="003564AD"/>
    <w:rsid w:val="00361950"/>
    <w:rsid w:val="003621D8"/>
    <w:rsid w:val="00366B86"/>
    <w:rsid w:val="00367A8C"/>
    <w:rsid w:val="00373F4C"/>
    <w:rsid w:val="003763CF"/>
    <w:rsid w:val="00376B30"/>
    <w:rsid w:val="00377159"/>
    <w:rsid w:val="00380488"/>
    <w:rsid w:val="003817AB"/>
    <w:rsid w:val="003827CF"/>
    <w:rsid w:val="003837D0"/>
    <w:rsid w:val="0038488F"/>
    <w:rsid w:val="003870CB"/>
    <w:rsid w:val="00392ECB"/>
    <w:rsid w:val="00394EC5"/>
    <w:rsid w:val="003A0D7D"/>
    <w:rsid w:val="003A1C01"/>
    <w:rsid w:val="003A51A4"/>
    <w:rsid w:val="003A5C0A"/>
    <w:rsid w:val="003B1EAC"/>
    <w:rsid w:val="003B64B5"/>
    <w:rsid w:val="003B6AD7"/>
    <w:rsid w:val="003B701F"/>
    <w:rsid w:val="003C1E25"/>
    <w:rsid w:val="003D03A8"/>
    <w:rsid w:val="003E0AAB"/>
    <w:rsid w:val="003E30E7"/>
    <w:rsid w:val="003F0854"/>
    <w:rsid w:val="003F0984"/>
    <w:rsid w:val="003F09DC"/>
    <w:rsid w:val="003F4048"/>
    <w:rsid w:val="003F4367"/>
    <w:rsid w:val="003F6423"/>
    <w:rsid w:val="0040296D"/>
    <w:rsid w:val="00403760"/>
    <w:rsid w:val="00403EF6"/>
    <w:rsid w:val="00403EFC"/>
    <w:rsid w:val="00410B5F"/>
    <w:rsid w:val="00412464"/>
    <w:rsid w:val="00412578"/>
    <w:rsid w:val="004140E4"/>
    <w:rsid w:val="00417DDD"/>
    <w:rsid w:val="0042081C"/>
    <w:rsid w:val="00420EF7"/>
    <w:rsid w:val="0042229D"/>
    <w:rsid w:val="00423EB5"/>
    <w:rsid w:val="00424A8E"/>
    <w:rsid w:val="004260E5"/>
    <w:rsid w:val="0042655F"/>
    <w:rsid w:val="00427F64"/>
    <w:rsid w:val="00433588"/>
    <w:rsid w:val="0044270C"/>
    <w:rsid w:val="004433D2"/>
    <w:rsid w:val="00443820"/>
    <w:rsid w:val="00447F3B"/>
    <w:rsid w:val="004554FB"/>
    <w:rsid w:val="004561D9"/>
    <w:rsid w:val="00456712"/>
    <w:rsid w:val="0046185D"/>
    <w:rsid w:val="00463C65"/>
    <w:rsid w:val="0046436E"/>
    <w:rsid w:val="0046469A"/>
    <w:rsid w:val="00465C77"/>
    <w:rsid w:val="004664ED"/>
    <w:rsid w:val="00470D0A"/>
    <w:rsid w:val="00470FE6"/>
    <w:rsid w:val="004741AB"/>
    <w:rsid w:val="00474DD7"/>
    <w:rsid w:val="00475157"/>
    <w:rsid w:val="00480530"/>
    <w:rsid w:val="00481685"/>
    <w:rsid w:val="00481DE0"/>
    <w:rsid w:val="00481FF1"/>
    <w:rsid w:val="00486461"/>
    <w:rsid w:val="0048798C"/>
    <w:rsid w:val="00490993"/>
    <w:rsid w:val="00491614"/>
    <w:rsid w:val="004919D2"/>
    <w:rsid w:val="00495222"/>
    <w:rsid w:val="004961B5"/>
    <w:rsid w:val="004A1DF2"/>
    <w:rsid w:val="004A57A7"/>
    <w:rsid w:val="004A5987"/>
    <w:rsid w:val="004A5E8F"/>
    <w:rsid w:val="004A712A"/>
    <w:rsid w:val="004B34FA"/>
    <w:rsid w:val="004B3866"/>
    <w:rsid w:val="004B445B"/>
    <w:rsid w:val="004C308B"/>
    <w:rsid w:val="004C33CD"/>
    <w:rsid w:val="004C3BF9"/>
    <w:rsid w:val="004C40FF"/>
    <w:rsid w:val="004C4549"/>
    <w:rsid w:val="004D1402"/>
    <w:rsid w:val="004D166A"/>
    <w:rsid w:val="004D29B1"/>
    <w:rsid w:val="004E10E5"/>
    <w:rsid w:val="004E2052"/>
    <w:rsid w:val="004E49B6"/>
    <w:rsid w:val="004E4ED9"/>
    <w:rsid w:val="004E5AB5"/>
    <w:rsid w:val="004E5BBE"/>
    <w:rsid w:val="004F391F"/>
    <w:rsid w:val="004F58EF"/>
    <w:rsid w:val="004F6D49"/>
    <w:rsid w:val="004F71CA"/>
    <w:rsid w:val="0050068C"/>
    <w:rsid w:val="005055D2"/>
    <w:rsid w:val="005055E9"/>
    <w:rsid w:val="0050569E"/>
    <w:rsid w:val="00506DB5"/>
    <w:rsid w:val="00511109"/>
    <w:rsid w:val="00512A49"/>
    <w:rsid w:val="00515F87"/>
    <w:rsid w:val="00516E3F"/>
    <w:rsid w:val="005212EF"/>
    <w:rsid w:val="0052314C"/>
    <w:rsid w:val="005232D7"/>
    <w:rsid w:val="005253E9"/>
    <w:rsid w:val="00525B37"/>
    <w:rsid w:val="00526267"/>
    <w:rsid w:val="00527824"/>
    <w:rsid w:val="00527F61"/>
    <w:rsid w:val="00532D15"/>
    <w:rsid w:val="00532DE3"/>
    <w:rsid w:val="00535E4F"/>
    <w:rsid w:val="00535FA7"/>
    <w:rsid w:val="00537976"/>
    <w:rsid w:val="00540B8F"/>
    <w:rsid w:val="0054225B"/>
    <w:rsid w:val="00542979"/>
    <w:rsid w:val="00544528"/>
    <w:rsid w:val="00545CEC"/>
    <w:rsid w:val="00545E7D"/>
    <w:rsid w:val="00552D47"/>
    <w:rsid w:val="00552DEC"/>
    <w:rsid w:val="00555B90"/>
    <w:rsid w:val="00563F6B"/>
    <w:rsid w:val="005658C0"/>
    <w:rsid w:val="00567990"/>
    <w:rsid w:val="00572A96"/>
    <w:rsid w:val="005769B6"/>
    <w:rsid w:val="005773B9"/>
    <w:rsid w:val="0058175E"/>
    <w:rsid w:val="005818C6"/>
    <w:rsid w:val="00583D71"/>
    <w:rsid w:val="0058612E"/>
    <w:rsid w:val="00586717"/>
    <w:rsid w:val="00592769"/>
    <w:rsid w:val="00593946"/>
    <w:rsid w:val="00595590"/>
    <w:rsid w:val="005958AD"/>
    <w:rsid w:val="00595E6F"/>
    <w:rsid w:val="005965BC"/>
    <w:rsid w:val="005A7E8D"/>
    <w:rsid w:val="005B2F9F"/>
    <w:rsid w:val="005B6388"/>
    <w:rsid w:val="005B7737"/>
    <w:rsid w:val="005C2C92"/>
    <w:rsid w:val="005C5B3E"/>
    <w:rsid w:val="005C5B6B"/>
    <w:rsid w:val="005C62FE"/>
    <w:rsid w:val="005E1F0A"/>
    <w:rsid w:val="005F3E1C"/>
    <w:rsid w:val="005F4EFB"/>
    <w:rsid w:val="00604679"/>
    <w:rsid w:val="00605442"/>
    <w:rsid w:val="00605495"/>
    <w:rsid w:val="00605A6C"/>
    <w:rsid w:val="00607B39"/>
    <w:rsid w:val="006123DC"/>
    <w:rsid w:val="006132F4"/>
    <w:rsid w:val="00614490"/>
    <w:rsid w:val="006152A3"/>
    <w:rsid w:val="006225BE"/>
    <w:rsid w:val="00631792"/>
    <w:rsid w:val="00631839"/>
    <w:rsid w:val="00631A37"/>
    <w:rsid w:val="006333B1"/>
    <w:rsid w:val="00635272"/>
    <w:rsid w:val="00635E99"/>
    <w:rsid w:val="006364D3"/>
    <w:rsid w:val="00636D9E"/>
    <w:rsid w:val="006375A9"/>
    <w:rsid w:val="00641D72"/>
    <w:rsid w:val="006439CA"/>
    <w:rsid w:val="0064455E"/>
    <w:rsid w:val="00646F46"/>
    <w:rsid w:val="006474BA"/>
    <w:rsid w:val="00651CFA"/>
    <w:rsid w:val="00654C5F"/>
    <w:rsid w:val="006573BD"/>
    <w:rsid w:val="00660551"/>
    <w:rsid w:val="00660C45"/>
    <w:rsid w:val="006621A9"/>
    <w:rsid w:val="00662B84"/>
    <w:rsid w:val="00663C48"/>
    <w:rsid w:val="00665737"/>
    <w:rsid w:val="00667615"/>
    <w:rsid w:val="00670084"/>
    <w:rsid w:val="00670E20"/>
    <w:rsid w:val="006724D6"/>
    <w:rsid w:val="00672F3A"/>
    <w:rsid w:val="0067555D"/>
    <w:rsid w:val="00680855"/>
    <w:rsid w:val="00685826"/>
    <w:rsid w:val="00687DD8"/>
    <w:rsid w:val="00687E33"/>
    <w:rsid w:val="006911BD"/>
    <w:rsid w:val="0069454C"/>
    <w:rsid w:val="00695350"/>
    <w:rsid w:val="00695D95"/>
    <w:rsid w:val="0069777E"/>
    <w:rsid w:val="006A112D"/>
    <w:rsid w:val="006A4C3D"/>
    <w:rsid w:val="006A5FDE"/>
    <w:rsid w:val="006A7EF2"/>
    <w:rsid w:val="006B1D02"/>
    <w:rsid w:val="006B36DE"/>
    <w:rsid w:val="006B40F3"/>
    <w:rsid w:val="006C2652"/>
    <w:rsid w:val="006C63BF"/>
    <w:rsid w:val="006C64D8"/>
    <w:rsid w:val="006C6E9B"/>
    <w:rsid w:val="006D1D98"/>
    <w:rsid w:val="006D37CC"/>
    <w:rsid w:val="006E23B4"/>
    <w:rsid w:val="006E25F2"/>
    <w:rsid w:val="006E4037"/>
    <w:rsid w:val="006E54D6"/>
    <w:rsid w:val="006F2B84"/>
    <w:rsid w:val="006F2FDF"/>
    <w:rsid w:val="006F56A2"/>
    <w:rsid w:val="006F78D6"/>
    <w:rsid w:val="007005A6"/>
    <w:rsid w:val="00700B61"/>
    <w:rsid w:val="0070266D"/>
    <w:rsid w:val="00702998"/>
    <w:rsid w:val="0070331C"/>
    <w:rsid w:val="00703A27"/>
    <w:rsid w:val="00704FFB"/>
    <w:rsid w:val="00706654"/>
    <w:rsid w:val="00711261"/>
    <w:rsid w:val="00715592"/>
    <w:rsid w:val="00721104"/>
    <w:rsid w:val="00722215"/>
    <w:rsid w:val="0072253B"/>
    <w:rsid w:val="00725365"/>
    <w:rsid w:val="00732FA1"/>
    <w:rsid w:val="007337D9"/>
    <w:rsid w:val="00734CFC"/>
    <w:rsid w:val="007361D9"/>
    <w:rsid w:val="00736AC3"/>
    <w:rsid w:val="007371E0"/>
    <w:rsid w:val="00742E50"/>
    <w:rsid w:val="0074400E"/>
    <w:rsid w:val="0074436D"/>
    <w:rsid w:val="007443E8"/>
    <w:rsid w:val="00744C5C"/>
    <w:rsid w:val="00744DED"/>
    <w:rsid w:val="00745A03"/>
    <w:rsid w:val="00746500"/>
    <w:rsid w:val="0075064A"/>
    <w:rsid w:val="007561C6"/>
    <w:rsid w:val="007567E9"/>
    <w:rsid w:val="0076103F"/>
    <w:rsid w:val="0076675D"/>
    <w:rsid w:val="007759B8"/>
    <w:rsid w:val="00780126"/>
    <w:rsid w:val="00782F43"/>
    <w:rsid w:val="007865BD"/>
    <w:rsid w:val="00797318"/>
    <w:rsid w:val="007A0051"/>
    <w:rsid w:val="007A7D4C"/>
    <w:rsid w:val="007B135D"/>
    <w:rsid w:val="007B166A"/>
    <w:rsid w:val="007B19A5"/>
    <w:rsid w:val="007B2A7E"/>
    <w:rsid w:val="007B4561"/>
    <w:rsid w:val="007B5C62"/>
    <w:rsid w:val="007B7C25"/>
    <w:rsid w:val="007C0051"/>
    <w:rsid w:val="007C0807"/>
    <w:rsid w:val="007C2E57"/>
    <w:rsid w:val="007C4798"/>
    <w:rsid w:val="007C588B"/>
    <w:rsid w:val="007C5C29"/>
    <w:rsid w:val="007C754D"/>
    <w:rsid w:val="007D29AA"/>
    <w:rsid w:val="007D5ACC"/>
    <w:rsid w:val="007D5FB7"/>
    <w:rsid w:val="007D7D11"/>
    <w:rsid w:val="007E0B4A"/>
    <w:rsid w:val="007E20DD"/>
    <w:rsid w:val="007E2EE4"/>
    <w:rsid w:val="007E5FCD"/>
    <w:rsid w:val="007E6190"/>
    <w:rsid w:val="007E62FB"/>
    <w:rsid w:val="007F0C71"/>
    <w:rsid w:val="007F11E4"/>
    <w:rsid w:val="007F2DA1"/>
    <w:rsid w:val="007F4166"/>
    <w:rsid w:val="008007D3"/>
    <w:rsid w:val="008033D8"/>
    <w:rsid w:val="00804D01"/>
    <w:rsid w:val="0080592B"/>
    <w:rsid w:val="00805B00"/>
    <w:rsid w:val="00811CC7"/>
    <w:rsid w:val="00813F2F"/>
    <w:rsid w:val="008153D5"/>
    <w:rsid w:val="00816A78"/>
    <w:rsid w:val="008238EF"/>
    <w:rsid w:val="008251EF"/>
    <w:rsid w:val="008300BB"/>
    <w:rsid w:val="00831C1B"/>
    <w:rsid w:val="008423E8"/>
    <w:rsid w:val="0084392B"/>
    <w:rsid w:val="00844DB6"/>
    <w:rsid w:val="00846EF6"/>
    <w:rsid w:val="00850E1C"/>
    <w:rsid w:val="00855B99"/>
    <w:rsid w:val="00857025"/>
    <w:rsid w:val="008573F4"/>
    <w:rsid w:val="00857EB3"/>
    <w:rsid w:val="008610DE"/>
    <w:rsid w:val="00861A9B"/>
    <w:rsid w:val="00862576"/>
    <w:rsid w:val="00863339"/>
    <w:rsid w:val="00864D03"/>
    <w:rsid w:val="00864E09"/>
    <w:rsid w:val="008668B2"/>
    <w:rsid w:val="00871550"/>
    <w:rsid w:val="00872061"/>
    <w:rsid w:val="0087326F"/>
    <w:rsid w:val="00874E67"/>
    <w:rsid w:val="00881E19"/>
    <w:rsid w:val="008831B4"/>
    <w:rsid w:val="0088417E"/>
    <w:rsid w:val="00887BB5"/>
    <w:rsid w:val="008A0639"/>
    <w:rsid w:val="008A2592"/>
    <w:rsid w:val="008A6C59"/>
    <w:rsid w:val="008B1A69"/>
    <w:rsid w:val="008C29CE"/>
    <w:rsid w:val="008C3573"/>
    <w:rsid w:val="008C4180"/>
    <w:rsid w:val="008C4D74"/>
    <w:rsid w:val="008C4EED"/>
    <w:rsid w:val="008C5D84"/>
    <w:rsid w:val="008C6B93"/>
    <w:rsid w:val="008C742E"/>
    <w:rsid w:val="008D14FE"/>
    <w:rsid w:val="008D4BAF"/>
    <w:rsid w:val="008D7429"/>
    <w:rsid w:val="008D7E8F"/>
    <w:rsid w:val="008E0943"/>
    <w:rsid w:val="008E18C8"/>
    <w:rsid w:val="008E5EF2"/>
    <w:rsid w:val="008E629E"/>
    <w:rsid w:val="008E6830"/>
    <w:rsid w:val="008E7623"/>
    <w:rsid w:val="008E7E02"/>
    <w:rsid w:val="008F1AA5"/>
    <w:rsid w:val="00903C02"/>
    <w:rsid w:val="00904672"/>
    <w:rsid w:val="00904A85"/>
    <w:rsid w:val="00905CCB"/>
    <w:rsid w:val="00906515"/>
    <w:rsid w:val="00906BE4"/>
    <w:rsid w:val="00913116"/>
    <w:rsid w:val="00920253"/>
    <w:rsid w:val="00923132"/>
    <w:rsid w:val="0092459D"/>
    <w:rsid w:val="00924C9C"/>
    <w:rsid w:val="009250D1"/>
    <w:rsid w:val="00925693"/>
    <w:rsid w:val="00926C5D"/>
    <w:rsid w:val="009274D8"/>
    <w:rsid w:val="00931165"/>
    <w:rsid w:val="00931302"/>
    <w:rsid w:val="00933E37"/>
    <w:rsid w:val="00933E58"/>
    <w:rsid w:val="0093478F"/>
    <w:rsid w:val="00934D04"/>
    <w:rsid w:val="009363F1"/>
    <w:rsid w:val="00944709"/>
    <w:rsid w:val="0094554A"/>
    <w:rsid w:val="009465E1"/>
    <w:rsid w:val="00946A64"/>
    <w:rsid w:val="00950AFF"/>
    <w:rsid w:val="00952886"/>
    <w:rsid w:val="009557EE"/>
    <w:rsid w:val="00955DEF"/>
    <w:rsid w:val="00955E3E"/>
    <w:rsid w:val="00960221"/>
    <w:rsid w:val="00964416"/>
    <w:rsid w:val="0096549B"/>
    <w:rsid w:val="009673B7"/>
    <w:rsid w:val="0097392D"/>
    <w:rsid w:val="00973A27"/>
    <w:rsid w:val="009821CE"/>
    <w:rsid w:val="00982E1E"/>
    <w:rsid w:val="00983618"/>
    <w:rsid w:val="009838BD"/>
    <w:rsid w:val="00984F2D"/>
    <w:rsid w:val="00985BFE"/>
    <w:rsid w:val="00992238"/>
    <w:rsid w:val="00994053"/>
    <w:rsid w:val="00994EB9"/>
    <w:rsid w:val="00995AF9"/>
    <w:rsid w:val="00997362"/>
    <w:rsid w:val="009979A3"/>
    <w:rsid w:val="009A59F5"/>
    <w:rsid w:val="009B379E"/>
    <w:rsid w:val="009B4859"/>
    <w:rsid w:val="009B48BA"/>
    <w:rsid w:val="009B5460"/>
    <w:rsid w:val="009C01C2"/>
    <w:rsid w:val="009D10D3"/>
    <w:rsid w:val="009D1AA1"/>
    <w:rsid w:val="009D2679"/>
    <w:rsid w:val="009D339A"/>
    <w:rsid w:val="009D376D"/>
    <w:rsid w:val="009E7895"/>
    <w:rsid w:val="009F04A5"/>
    <w:rsid w:val="009F119E"/>
    <w:rsid w:val="009F143A"/>
    <w:rsid w:val="009F2129"/>
    <w:rsid w:val="009F31A9"/>
    <w:rsid w:val="009F3902"/>
    <w:rsid w:val="009F50D5"/>
    <w:rsid w:val="009F7762"/>
    <w:rsid w:val="00A045EA"/>
    <w:rsid w:val="00A076C6"/>
    <w:rsid w:val="00A07C67"/>
    <w:rsid w:val="00A07F1D"/>
    <w:rsid w:val="00A10E16"/>
    <w:rsid w:val="00A113D5"/>
    <w:rsid w:val="00A11B41"/>
    <w:rsid w:val="00A1330B"/>
    <w:rsid w:val="00A14DBA"/>
    <w:rsid w:val="00A15544"/>
    <w:rsid w:val="00A23B03"/>
    <w:rsid w:val="00A2454B"/>
    <w:rsid w:val="00A26116"/>
    <w:rsid w:val="00A3134C"/>
    <w:rsid w:val="00A353FF"/>
    <w:rsid w:val="00A436A9"/>
    <w:rsid w:val="00A5355F"/>
    <w:rsid w:val="00A54ABE"/>
    <w:rsid w:val="00A54E12"/>
    <w:rsid w:val="00A56DC3"/>
    <w:rsid w:val="00A60828"/>
    <w:rsid w:val="00A7055F"/>
    <w:rsid w:val="00A817C3"/>
    <w:rsid w:val="00A82909"/>
    <w:rsid w:val="00A83983"/>
    <w:rsid w:val="00A873E5"/>
    <w:rsid w:val="00A91D17"/>
    <w:rsid w:val="00A9688E"/>
    <w:rsid w:val="00A97A32"/>
    <w:rsid w:val="00AA0B71"/>
    <w:rsid w:val="00AA25AC"/>
    <w:rsid w:val="00AA4ECD"/>
    <w:rsid w:val="00AA60DF"/>
    <w:rsid w:val="00AA68EB"/>
    <w:rsid w:val="00AA6C05"/>
    <w:rsid w:val="00AB234D"/>
    <w:rsid w:val="00AC0209"/>
    <w:rsid w:val="00AC1325"/>
    <w:rsid w:val="00AC3FD9"/>
    <w:rsid w:val="00AC4EF2"/>
    <w:rsid w:val="00AC6566"/>
    <w:rsid w:val="00AC73B5"/>
    <w:rsid w:val="00AD4D3B"/>
    <w:rsid w:val="00AD55CC"/>
    <w:rsid w:val="00AD5DBE"/>
    <w:rsid w:val="00AE4257"/>
    <w:rsid w:val="00AE6D67"/>
    <w:rsid w:val="00AF0A44"/>
    <w:rsid w:val="00AF7834"/>
    <w:rsid w:val="00B02EA5"/>
    <w:rsid w:val="00B050D2"/>
    <w:rsid w:val="00B07C9D"/>
    <w:rsid w:val="00B1023F"/>
    <w:rsid w:val="00B11C1C"/>
    <w:rsid w:val="00B202AF"/>
    <w:rsid w:val="00B21C92"/>
    <w:rsid w:val="00B22EB5"/>
    <w:rsid w:val="00B25423"/>
    <w:rsid w:val="00B27582"/>
    <w:rsid w:val="00B30897"/>
    <w:rsid w:val="00B31CD6"/>
    <w:rsid w:val="00B328BA"/>
    <w:rsid w:val="00B3353F"/>
    <w:rsid w:val="00B35130"/>
    <w:rsid w:val="00B3614B"/>
    <w:rsid w:val="00B36F95"/>
    <w:rsid w:val="00B37332"/>
    <w:rsid w:val="00B4103B"/>
    <w:rsid w:val="00B42218"/>
    <w:rsid w:val="00B466E1"/>
    <w:rsid w:val="00B4720E"/>
    <w:rsid w:val="00B50BF3"/>
    <w:rsid w:val="00B54B5A"/>
    <w:rsid w:val="00B554A0"/>
    <w:rsid w:val="00B560F3"/>
    <w:rsid w:val="00B56B96"/>
    <w:rsid w:val="00B6368D"/>
    <w:rsid w:val="00B64F5B"/>
    <w:rsid w:val="00B66CB6"/>
    <w:rsid w:val="00B6764F"/>
    <w:rsid w:val="00B67D2C"/>
    <w:rsid w:val="00B732AA"/>
    <w:rsid w:val="00B73542"/>
    <w:rsid w:val="00B73FE3"/>
    <w:rsid w:val="00B74081"/>
    <w:rsid w:val="00B75882"/>
    <w:rsid w:val="00B75E18"/>
    <w:rsid w:val="00B81CCD"/>
    <w:rsid w:val="00B846DB"/>
    <w:rsid w:val="00B857DF"/>
    <w:rsid w:val="00B85B5A"/>
    <w:rsid w:val="00B93FAB"/>
    <w:rsid w:val="00BA1082"/>
    <w:rsid w:val="00BA1A03"/>
    <w:rsid w:val="00BA381F"/>
    <w:rsid w:val="00BA4ABD"/>
    <w:rsid w:val="00BA4B11"/>
    <w:rsid w:val="00BA7EBD"/>
    <w:rsid w:val="00BB193F"/>
    <w:rsid w:val="00BB771A"/>
    <w:rsid w:val="00BC15BC"/>
    <w:rsid w:val="00BC1A55"/>
    <w:rsid w:val="00BC3A27"/>
    <w:rsid w:val="00BC5B78"/>
    <w:rsid w:val="00BC695E"/>
    <w:rsid w:val="00BC7CE6"/>
    <w:rsid w:val="00BD2E0E"/>
    <w:rsid w:val="00BD6380"/>
    <w:rsid w:val="00BE1847"/>
    <w:rsid w:val="00BE295F"/>
    <w:rsid w:val="00BF012E"/>
    <w:rsid w:val="00C003FD"/>
    <w:rsid w:val="00C04783"/>
    <w:rsid w:val="00C07846"/>
    <w:rsid w:val="00C1301F"/>
    <w:rsid w:val="00C172CB"/>
    <w:rsid w:val="00C22D8C"/>
    <w:rsid w:val="00C243CD"/>
    <w:rsid w:val="00C2653A"/>
    <w:rsid w:val="00C303E3"/>
    <w:rsid w:val="00C30E4E"/>
    <w:rsid w:val="00C35E21"/>
    <w:rsid w:val="00C418F1"/>
    <w:rsid w:val="00C4581B"/>
    <w:rsid w:val="00C51CC1"/>
    <w:rsid w:val="00C54EE0"/>
    <w:rsid w:val="00C55FF2"/>
    <w:rsid w:val="00C572F5"/>
    <w:rsid w:val="00C57487"/>
    <w:rsid w:val="00C574B2"/>
    <w:rsid w:val="00C60FAF"/>
    <w:rsid w:val="00C649CC"/>
    <w:rsid w:val="00C71992"/>
    <w:rsid w:val="00C74E0C"/>
    <w:rsid w:val="00C75CF7"/>
    <w:rsid w:val="00C80E9E"/>
    <w:rsid w:val="00C817A6"/>
    <w:rsid w:val="00C85F3C"/>
    <w:rsid w:val="00C86665"/>
    <w:rsid w:val="00C93413"/>
    <w:rsid w:val="00C94A79"/>
    <w:rsid w:val="00CA35D5"/>
    <w:rsid w:val="00CA790B"/>
    <w:rsid w:val="00CB0553"/>
    <w:rsid w:val="00CB1D76"/>
    <w:rsid w:val="00CB5BB8"/>
    <w:rsid w:val="00CB7545"/>
    <w:rsid w:val="00CB7692"/>
    <w:rsid w:val="00CC3B82"/>
    <w:rsid w:val="00CC45BA"/>
    <w:rsid w:val="00CC62B5"/>
    <w:rsid w:val="00CC64DA"/>
    <w:rsid w:val="00CC6976"/>
    <w:rsid w:val="00CD37F0"/>
    <w:rsid w:val="00CD61CD"/>
    <w:rsid w:val="00CD621E"/>
    <w:rsid w:val="00CE15D1"/>
    <w:rsid w:val="00CE5B82"/>
    <w:rsid w:val="00CF072F"/>
    <w:rsid w:val="00CF2B70"/>
    <w:rsid w:val="00CF4A7A"/>
    <w:rsid w:val="00CF6146"/>
    <w:rsid w:val="00CF6607"/>
    <w:rsid w:val="00D036E2"/>
    <w:rsid w:val="00D03979"/>
    <w:rsid w:val="00D11879"/>
    <w:rsid w:val="00D138AE"/>
    <w:rsid w:val="00D15A1D"/>
    <w:rsid w:val="00D16028"/>
    <w:rsid w:val="00D216B4"/>
    <w:rsid w:val="00D21AB5"/>
    <w:rsid w:val="00D22A7D"/>
    <w:rsid w:val="00D22AB4"/>
    <w:rsid w:val="00D26B99"/>
    <w:rsid w:val="00D311E8"/>
    <w:rsid w:val="00D35694"/>
    <w:rsid w:val="00D36B72"/>
    <w:rsid w:val="00D37AE7"/>
    <w:rsid w:val="00D416CF"/>
    <w:rsid w:val="00D41BD9"/>
    <w:rsid w:val="00D426DF"/>
    <w:rsid w:val="00D42BA3"/>
    <w:rsid w:val="00D43DAB"/>
    <w:rsid w:val="00D50C3F"/>
    <w:rsid w:val="00D52831"/>
    <w:rsid w:val="00D541A7"/>
    <w:rsid w:val="00D56FCD"/>
    <w:rsid w:val="00D62E6C"/>
    <w:rsid w:val="00D66419"/>
    <w:rsid w:val="00D66540"/>
    <w:rsid w:val="00D70553"/>
    <w:rsid w:val="00D72B02"/>
    <w:rsid w:val="00D81CAD"/>
    <w:rsid w:val="00D84695"/>
    <w:rsid w:val="00D90740"/>
    <w:rsid w:val="00D92B50"/>
    <w:rsid w:val="00D92B8A"/>
    <w:rsid w:val="00D9443A"/>
    <w:rsid w:val="00D95BC1"/>
    <w:rsid w:val="00D97BF6"/>
    <w:rsid w:val="00DA1391"/>
    <w:rsid w:val="00DA3BD4"/>
    <w:rsid w:val="00DA3EA9"/>
    <w:rsid w:val="00DA463D"/>
    <w:rsid w:val="00DA4C81"/>
    <w:rsid w:val="00DA6889"/>
    <w:rsid w:val="00DA68AD"/>
    <w:rsid w:val="00DA7F7C"/>
    <w:rsid w:val="00DB1CC9"/>
    <w:rsid w:val="00DB29B2"/>
    <w:rsid w:val="00DB46EA"/>
    <w:rsid w:val="00DB4B68"/>
    <w:rsid w:val="00DB5598"/>
    <w:rsid w:val="00DB6635"/>
    <w:rsid w:val="00DB7DFF"/>
    <w:rsid w:val="00DB7F47"/>
    <w:rsid w:val="00DC0205"/>
    <w:rsid w:val="00DC100E"/>
    <w:rsid w:val="00DC1BFD"/>
    <w:rsid w:val="00DC55F3"/>
    <w:rsid w:val="00DC6DE4"/>
    <w:rsid w:val="00DC7055"/>
    <w:rsid w:val="00DC7780"/>
    <w:rsid w:val="00DD0D75"/>
    <w:rsid w:val="00DD22B2"/>
    <w:rsid w:val="00DD3C66"/>
    <w:rsid w:val="00DD51CF"/>
    <w:rsid w:val="00DD6594"/>
    <w:rsid w:val="00DE759D"/>
    <w:rsid w:val="00DF1A81"/>
    <w:rsid w:val="00DF22D5"/>
    <w:rsid w:val="00DF4470"/>
    <w:rsid w:val="00DF616B"/>
    <w:rsid w:val="00DF6FA1"/>
    <w:rsid w:val="00E030F5"/>
    <w:rsid w:val="00E042C5"/>
    <w:rsid w:val="00E045E1"/>
    <w:rsid w:val="00E05276"/>
    <w:rsid w:val="00E055F0"/>
    <w:rsid w:val="00E05869"/>
    <w:rsid w:val="00E06029"/>
    <w:rsid w:val="00E109D9"/>
    <w:rsid w:val="00E11AE8"/>
    <w:rsid w:val="00E122DB"/>
    <w:rsid w:val="00E1730E"/>
    <w:rsid w:val="00E21396"/>
    <w:rsid w:val="00E31E1A"/>
    <w:rsid w:val="00E34D08"/>
    <w:rsid w:val="00E361E9"/>
    <w:rsid w:val="00E37717"/>
    <w:rsid w:val="00E37FA5"/>
    <w:rsid w:val="00E41282"/>
    <w:rsid w:val="00E41DD2"/>
    <w:rsid w:val="00E41E7E"/>
    <w:rsid w:val="00E42070"/>
    <w:rsid w:val="00E42512"/>
    <w:rsid w:val="00E42776"/>
    <w:rsid w:val="00E429A6"/>
    <w:rsid w:val="00E45658"/>
    <w:rsid w:val="00E5350A"/>
    <w:rsid w:val="00E53C69"/>
    <w:rsid w:val="00E545AF"/>
    <w:rsid w:val="00E55304"/>
    <w:rsid w:val="00E5631B"/>
    <w:rsid w:val="00E576C1"/>
    <w:rsid w:val="00E61DED"/>
    <w:rsid w:val="00E62A8F"/>
    <w:rsid w:val="00E65691"/>
    <w:rsid w:val="00E6729A"/>
    <w:rsid w:val="00E70DCA"/>
    <w:rsid w:val="00E715F5"/>
    <w:rsid w:val="00E7344B"/>
    <w:rsid w:val="00E76BA2"/>
    <w:rsid w:val="00E83C1D"/>
    <w:rsid w:val="00E91A0C"/>
    <w:rsid w:val="00E92E63"/>
    <w:rsid w:val="00E9627E"/>
    <w:rsid w:val="00E964A6"/>
    <w:rsid w:val="00E96E44"/>
    <w:rsid w:val="00EA0ED0"/>
    <w:rsid w:val="00EA54A7"/>
    <w:rsid w:val="00EA66A9"/>
    <w:rsid w:val="00EA6E58"/>
    <w:rsid w:val="00EB1292"/>
    <w:rsid w:val="00EB44AB"/>
    <w:rsid w:val="00EB69FF"/>
    <w:rsid w:val="00EB7F85"/>
    <w:rsid w:val="00EC14D7"/>
    <w:rsid w:val="00EC1CB5"/>
    <w:rsid w:val="00EC3C24"/>
    <w:rsid w:val="00EC51F3"/>
    <w:rsid w:val="00EC7349"/>
    <w:rsid w:val="00EC7651"/>
    <w:rsid w:val="00EC7C7A"/>
    <w:rsid w:val="00ED1872"/>
    <w:rsid w:val="00ED194C"/>
    <w:rsid w:val="00EE671B"/>
    <w:rsid w:val="00EF3245"/>
    <w:rsid w:val="00EF3755"/>
    <w:rsid w:val="00EF4153"/>
    <w:rsid w:val="00EF73C7"/>
    <w:rsid w:val="00F00C88"/>
    <w:rsid w:val="00F01E61"/>
    <w:rsid w:val="00F0442F"/>
    <w:rsid w:val="00F04573"/>
    <w:rsid w:val="00F04CFD"/>
    <w:rsid w:val="00F1043C"/>
    <w:rsid w:val="00F15682"/>
    <w:rsid w:val="00F157C6"/>
    <w:rsid w:val="00F240D5"/>
    <w:rsid w:val="00F35160"/>
    <w:rsid w:val="00F37E35"/>
    <w:rsid w:val="00F4047A"/>
    <w:rsid w:val="00F404DB"/>
    <w:rsid w:val="00F40DCD"/>
    <w:rsid w:val="00F41E7A"/>
    <w:rsid w:val="00F4753B"/>
    <w:rsid w:val="00F4797A"/>
    <w:rsid w:val="00F513BB"/>
    <w:rsid w:val="00F55D5A"/>
    <w:rsid w:val="00F56E40"/>
    <w:rsid w:val="00F57F09"/>
    <w:rsid w:val="00F60739"/>
    <w:rsid w:val="00F64957"/>
    <w:rsid w:val="00F64EBA"/>
    <w:rsid w:val="00F75040"/>
    <w:rsid w:val="00F75794"/>
    <w:rsid w:val="00F76521"/>
    <w:rsid w:val="00F775ED"/>
    <w:rsid w:val="00F77FB2"/>
    <w:rsid w:val="00F81AD8"/>
    <w:rsid w:val="00F83B81"/>
    <w:rsid w:val="00F9369E"/>
    <w:rsid w:val="00F962B7"/>
    <w:rsid w:val="00FA2232"/>
    <w:rsid w:val="00FB2667"/>
    <w:rsid w:val="00FB5564"/>
    <w:rsid w:val="00FB60C0"/>
    <w:rsid w:val="00FC0DCA"/>
    <w:rsid w:val="00FC206D"/>
    <w:rsid w:val="00FC3DBF"/>
    <w:rsid w:val="00FD0700"/>
    <w:rsid w:val="00FD2852"/>
    <w:rsid w:val="00FD3E3C"/>
    <w:rsid w:val="00FD60B1"/>
    <w:rsid w:val="00FD652F"/>
    <w:rsid w:val="00FD6E50"/>
    <w:rsid w:val="00FD7032"/>
    <w:rsid w:val="00FD7BCE"/>
    <w:rsid w:val="00FE0C48"/>
    <w:rsid w:val="00FE4BB5"/>
    <w:rsid w:val="00FE75F8"/>
    <w:rsid w:val="00FE7DB2"/>
    <w:rsid w:val="00FF077A"/>
    <w:rsid w:val="00FF1A08"/>
    <w:rsid w:val="00FF1F82"/>
    <w:rsid w:val="00FF3FD5"/>
    <w:rsid w:val="00FF43B6"/>
    <w:rsid w:val="00FF5B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2B"/>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84392B"/>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C303E3"/>
    <w:pPr>
      <w:numPr>
        <w:numId w:val="30"/>
      </w:numPr>
      <w:spacing w:after="0" w:line="240" w:lineRule="auto"/>
      <w:ind w:left="709" w:hanging="709"/>
      <w:jc w:val="both"/>
    </w:pPr>
    <w:rPr>
      <w:rFonts w:ascii="Times New Roman" w:hAnsi="Times New Roman" w:cs="Mangal"/>
      <w:b/>
      <w:color w:val="000000"/>
      <w:sz w:val="23"/>
      <w:szCs w:val="23"/>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aliases w:val="Allmärkuse tekst Märk1,Allmärkuse tekst Märk Märk1,Märk Märk Märk Märk,Märk Märk1 Märk,Märk Märk Märk1,Märk Märk2,Märk Märk Märk,Märk Märk1,Märk Märk,Märk"/>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aliases w:val="Allmärkuse tekst Märk1 Char,Allmärkuse tekst Märk Märk1 Char,Märk Märk Märk Märk Char,Märk Märk1 Märk Char,Märk Märk Märk1 Char,Märk Märk2 Char,Märk Märk Märk Char,Märk Märk1 Char,Märk Märk Char,Märk Char"/>
    <w:basedOn w:val="DefaultParagraphFont"/>
    <w:link w:val="FootnoteText"/>
    <w:uiPriority w:val="99"/>
    <w:semiHidden/>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semiHidden/>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F43"/>
    <w:pPr>
      <w:spacing w:after="0" w:line="240" w:lineRule="auto"/>
    </w:pPr>
    <w:rPr>
      <w:rFonts w:ascii="Times New Roman" w:eastAsia="SimSun" w:hAnsi="Times New Roman" w:cs="Mangal"/>
      <w:kern w:val="1"/>
      <w:sz w:val="24"/>
      <w:szCs w:val="21"/>
      <w:lang w:eastAsia="zh-CN" w:bidi="hi-IN"/>
    </w:rPr>
  </w:style>
  <w:style w:type="character" w:customStyle="1" w:styleId="ui-provider">
    <w:name w:val="ui-provider"/>
    <w:basedOn w:val="DefaultParagraphFont"/>
    <w:rsid w:val="00C817A6"/>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DA463D"/>
    <w:rPr>
      <w:rFonts w:ascii="Times New Roman" w:eastAsia="SimSun" w:hAnsi="Times New Roman" w:cs="Mangal"/>
      <w:kern w:val="1"/>
      <w:sz w:val="24"/>
      <w:szCs w:val="21"/>
      <w:lang w:eastAsia="zh-CN" w:bidi="hi-IN"/>
    </w:rPr>
  </w:style>
  <w:style w:type="character" w:customStyle="1" w:styleId="FootnoteTextChar1">
    <w:name w:val="Footnote Text Char1"/>
    <w:aliases w:val="Allmärkuse tekst Märk1 Char1,Allmärkuse tekst Märk Märk1 Char1,Märk Märk Märk Märk Char1,Märk Märk1 Märk Char1,Märk Märk Märk1 Char1,Märk Märk2 Char1,Märk Märk Märk Char1,Märk Märk1 Char1,Märk Märk Char1,Märk Char1"/>
    <w:basedOn w:val="DefaultParagraphFont"/>
    <w:uiPriority w:val="99"/>
    <w:semiHidden/>
    <w:locked/>
    <w:rsid w:val="00563F6B"/>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306210251">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947661233">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746489384">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9643399">
      <w:bodyDiv w:val="1"/>
      <w:marLeft w:val="0"/>
      <w:marRight w:val="0"/>
      <w:marTop w:val="0"/>
      <w:marBottom w:val="0"/>
      <w:divBdr>
        <w:top w:val="none" w:sz="0" w:space="0" w:color="auto"/>
        <w:left w:val="none" w:sz="0" w:space="0" w:color="auto"/>
        <w:bottom w:val="none" w:sz="0" w:space="0" w:color="auto"/>
        <w:right w:val="none" w:sz="0" w:space="0" w:color="auto"/>
      </w:divBdr>
    </w:div>
    <w:div w:id="20965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lanlab.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ina.loorpuu@rtk.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tk.ee" TargetMode="Externa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4</Pages>
  <Words>1287</Words>
  <Characters>7471</Characters>
  <Application>Microsoft Office Word</Application>
  <DocSecurity>0</DocSecurity>
  <Lines>62</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Loorpuu</dc:creator>
  <cp:keywords/>
  <dc:description/>
  <cp:lastModifiedBy>Riina Loorpuu</cp:lastModifiedBy>
  <cp:revision>18</cp:revision>
  <cp:lastPrinted>2023-04-20T15:16:00Z</cp:lastPrinted>
  <dcterms:created xsi:type="dcterms:W3CDTF">2024-03-18T12:57:00Z</dcterms:created>
  <dcterms:modified xsi:type="dcterms:W3CDTF">2024-03-19T11:31:00Z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